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330FC" w14:textId="77777777" w:rsidR="00283E1D" w:rsidRDefault="00283E1D" w:rsidP="00283E1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5CAFCFB" w14:textId="77777777" w:rsidR="008F0682" w:rsidRPr="00283E1D" w:rsidRDefault="00283E1D" w:rsidP="00283E1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3E1D">
        <w:rPr>
          <w:rFonts w:ascii="Times New Roman" w:hAnsi="Times New Roman" w:cs="Times New Roman"/>
          <w:b/>
          <w:sz w:val="40"/>
          <w:szCs w:val="40"/>
        </w:rPr>
        <w:t>ÎN ATENŢIA STUD</w:t>
      </w:r>
      <w:r>
        <w:rPr>
          <w:rFonts w:ascii="Times New Roman" w:hAnsi="Times New Roman" w:cs="Times New Roman"/>
          <w:b/>
          <w:sz w:val="40"/>
          <w:szCs w:val="40"/>
        </w:rPr>
        <w:t>EN</w:t>
      </w:r>
      <w:r w:rsidRPr="00283E1D">
        <w:rPr>
          <w:rFonts w:ascii="Times New Roman" w:hAnsi="Times New Roman" w:cs="Times New Roman"/>
          <w:b/>
          <w:sz w:val="40"/>
          <w:szCs w:val="40"/>
        </w:rPr>
        <w:t>ŢILOR DIN ANII TERMINALI</w:t>
      </w:r>
    </w:p>
    <w:p w14:paraId="7757DCF5" w14:textId="77777777" w:rsidR="00323429" w:rsidRDefault="0032342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841"/>
        <w:gridCol w:w="5234"/>
        <w:gridCol w:w="3173"/>
        <w:gridCol w:w="1948"/>
        <w:gridCol w:w="1070"/>
      </w:tblGrid>
      <w:tr w:rsidR="00323429" w14:paraId="68E416C9" w14:textId="77777777" w:rsidTr="008E5E4E">
        <w:tc>
          <w:tcPr>
            <w:tcW w:w="2841" w:type="dxa"/>
            <w:shd w:val="clear" w:color="auto" w:fill="BFBFBF" w:themeFill="background1" w:themeFillShade="BF"/>
            <w:vAlign w:val="center"/>
          </w:tcPr>
          <w:p w14:paraId="00C4908E" w14:textId="77777777" w:rsidR="00323429" w:rsidRPr="00323429" w:rsidRDefault="00323429" w:rsidP="003234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34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Specializare</w:t>
            </w:r>
          </w:p>
        </w:tc>
        <w:tc>
          <w:tcPr>
            <w:tcW w:w="5234" w:type="dxa"/>
            <w:shd w:val="clear" w:color="auto" w:fill="BFBFBF" w:themeFill="background1" w:themeFillShade="BF"/>
            <w:vAlign w:val="center"/>
          </w:tcPr>
          <w:p w14:paraId="0FEA3A48" w14:textId="77777777" w:rsidR="00323429" w:rsidRDefault="00323429" w:rsidP="003234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7CA9375" w14:textId="77777777" w:rsidR="00323429" w:rsidRPr="00323429" w:rsidRDefault="00323429" w:rsidP="003234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34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Secretar de comisie</w:t>
            </w:r>
          </w:p>
          <w:p w14:paraId="2187B06E" w14:textId="77777777" w:rsidR="00323429" w:rsidRPr="00323429" w:rsidRDefault="00323429" w:rsidP="003234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BFBFBF" w:themeFill="background1" w:themeFillShade="BF"/>
            <w:vAlign w:val="center"/>
          </w:tcPr>
          <w:p w14:paraId="6D8841A4" w14:textId="77777777" w:rsidR="00323429" w:rsidRDefault="00323429" w:rsidP="003234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34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Data depunere dosar</w:t>
            </w:r>
          </w:p>
          <w:p w14:paraId="1F4B1253" w14:textId="77777777" w:rsidR="00283E1D" w:rsidRPr="00323429" w:rsidRDefault="00283E1D" w:rsidP="003234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LICENŢĂ/DISERTAŢIE</w:t>
            </w:r>
          </w:p>
        </w:tc>
        <w:tc>
          <w:tcPr>
            <w:tcW w:w="1948" w:type="dxa"/>
            <w:shd w:val="clear" w:color="auto" w:fill="BFBFBF" w:themeFill="background1" w:themeFillShade="BF"/>
            <w:vAlign w:val="center"/>
          </w:tcPr>
          <w:p w14:paraId="1E0ABF04" w14:textId="77777777" w:rsidR="00323429" w:rsidRPr="00323429" w:rsidRDefault="00323429" w:rsidP="003234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34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Intervalul orar</w:t>
            </w:r>
          </w:p>
        </w:tc>
        <w:tc>
          <w:tcPr>
            <w:tcW w:w="1070" w:type="dxa"/>
            <w:shd w:val="clear" w:color="auto" w:fill="BFBFBF" w:themeFill="background1" w:themeFillShade="BF"/>
          </w:tcPr>
          <w:p w14:paraId="1D4EAD29" w14:textId="77777777" w:rsidR="00323429" w:rsidRDefault="00323429" w:rsidP="003234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E55B3EA" w14:textId="77777777" w:rsidR="00323429" w:rsidRPr="00323429" w:rsidRDefault="00323429" w:rsidP="003234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Sala </w:t>
            </w:r>
          </w:p>
        </w:tc>
      </w:tr>
      <w:tr w:rsidR="008E5E4E" w14:paraId="37490296" w14:textId="77777777" w:rsidTr="008E5E4E">
        <w:tc>
          <w:tcPr>
            <w:tcW w:w="2841" w:type="dxa"/>
          </w:tcPr>
          <w:p w14:paraId="114B03C0" w14:textId="4DF43452" w:rsidR="008E5E4E" w:rsidRDefault="008E5E4E" w:rsidP="008E5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IPA </w:t>
            </w:r>
          </w:p>
        </w:tc>
        <w:tc>
          <w:tcPr>
            <w:tcW w:w="5234" w:type="dxa"/>
          </w:tcPr>
          <w:p w14:paraId="05DB915B" w14:textId="4D518909" w:rsidR="008E5E4E" w:rsidRPr="00323429" w:rsidRDefault="00E905DB" w:rsidP="008E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Ș.l</w:t>
            </w:r>
            <w:r w:rsidR="008E5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5E4E" w:rsidRPr="00323429">
              <w:rPr>
                <w:rFonts w:ascii="Times New Roman" w:hAnsi="Times New Roman" w:cs="Times New Roman"/>
                <w:sz w:val="28"/>
                <w:szCs w:val="28"/>
              </w:rPr>
              <w:t xml:space="preserve">dr.ing. </w:t>
            </w:r>
            <w:r w:rsidR="008E5E4E">
              <w:rPr>
                <w:rFonts w:ascii="Times New Roman" w:hAnsi="Times New Roman" w:cs="Times New Roman"/>
                <w:sz w:val="28"/>
                <w:szCs w:val="28"/>
              </w:rPr>
              <w:t xml:space="preserve">Adelina CONSTANTINESCU </w:t>
            </w:r>
          </w:p>
        </w:tc>
        <w:tc>
          <w:tcPr>
            <w:tcW w:w="3173" w:type="dxa"/>
          </w:tcPr>
          <w:p w14:paraId="5363F0CD" w14:textId="272C403E" w:rsidR="008E5E4E" w:rsidRPr="00323429" w:rsidRDefault="00C42513" w:rsidP="008E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și 30</w:t>
            </w:r>
            <w:r w:rsidR="008E5E4E" w:rsidRPr="00EE495F">
              <w:rPr>
                <w:rFonts w:ascii="Times New Roman" w:hAnsi="Times New Roman" w:cs="Times New Roman"/>
                <w:sz w:val="28"/>
                <w:szCs w:val="28"/>
              </w:rPr>
              <w:t xml:space="preserve"> iunie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8" w:type="dxa"/>
          </w:tcPr>
          <w:p w14:paraId="3C19D0C6" w14:textId="62F6E939" w:rsidR="008E5E4E" w:rsidRPr="00323429" w:rsidRDefault="00C42513" w:rsidP="008E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 – 10:00</w:t>
            </w:r>
          </w:p>
        </w:tc>
        <w:tc>
          <w:tcPr>
            <w:tcW w:w="1070" w:type="dxa"/>
          </w:tcPr>
          <w:p w14:paraId="456B0FC6" w14:textId="7433BEA2" w:rsidR="008E5E4E" w:rsidRDefault="008E5E4E" w:rsidP="008E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90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2513" w14:paraId="005121C3" w14:textId="77777777" w:rsidTr="008E5E4E">
        <w:tc>
          <w:tcPr>
            <w:tcW w:w="2841" w:type="dxa"/>
          </w:tcPr>
          <w:p w14:paraId="06F4FE4D" w14:textId="77777777" w:rsidR="00C42513" w:rsidRDefault="00C42513" w:rsidP="00C425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CEPA</w:t>
            </w:r>
          </w:p>
        </w:tc>
        <w:tc>
          <w:tcPr>
            <w:tcW w:w="5234" w:type="dxa"/>
          </w:tcPr>
          <w:p w14:paraId="7FCC8039" w14:textId="2D617F07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Ș.l.</w:t>
            </w:r>
            <w:r w:rsidRPr="00323429">
              <w:rPr>
                <w:rFonts w:ascii="Times New Roman" w:hAnsi="Times New Roman" w:cs="Times New Roman"/>
                <w:sz w:val="28"/>
                <w:szCs w:val="28"/>
              </w:rPr>
              <w:t xml:space="preserve">dr.ing.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Mihai VĂDUVA  </w:t>
            </w:r>
          </w:p>
        </w:tc>
        <w:tc>
          <w:tcPr>
            <w:tcW w:w="3173" w:type="dxa"/>
          </w:tcPr>
          <w:p w14:paraId="63600A02" w14:textId="6828B935" w:rsidR="00C42513" w:rsidRPr="00323429" w:rsidRDefault="00C42513" w:rsidP="00C42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56">
              <w:rPr>
                <w:rFonts w:ascii="Times New Roman" w:hAnsi="Times New Roman" w:cs="Times New Roman"/>
                <w:sz w:val="28"/>
                <w:szCs w:val="28"/>
              </w:rPr>
              <w:t>29 și 30 iunie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8" w:type="dxa"/>
          </w:tcPr>
          <w:p w14:paraId="766CDFF1" w14:textId="4E6D2635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73">
              <w:rPr>
                <w:rFonts w:ascii="Times New Roman" w:hAnsi="Times New Roman" w:cs="Times New Roman"/>
                <w:sz w:val="28"/>
                <w:szCs w:val="28"/>
              </w:rPr>
              <w:t>08:00 – 10:00</w:t>
            </w:r>
          </w:p>
        </w:tc>
        <w:tc>
          <w:tcPr>
            <w:tcW w:w="1070" w:type="dxa"/>
          </w:tcPr>
          <w:p w14:paraId="49D80BFF" w14:textId="22C41876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C42513" w14:paraId="2BEF9319" w14:textId="77777777" w:rsidTr="008E5E4E">
        <w:tc>
          <w:tcPr>
            <w:tcW w:w="2841" w:type="dxa"/>
          </w:tcPr>
          <w:p w14:paraId="2EF5303E" w14:textId="77777777" w:rsidR="00C42513" w:rsidRDefault="00C42513" w:rsidP="00C425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IMAPA </w:t>
            </w:r>
          </w:p>
        </w:tc>
        <w:tc>
          <w:tcPr>
            <w:tcW w:w="5234" w:type="dxa"/>
          </w:tcPr>
          <w:p w14:paraId="0F4878A4" w14:textId="2AF1F85C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Asist.dr.ing. Daniela ȘANDRU</w:t>
            </w:r>
          </w:p>
        </w:tc>
        <w:tc>
          <w:tcPr>
            <w:tcW w:w="3173" w:type="dxa"/>
          </w:tcPr>
          <w:p w14:paraId="6A48F54E" w14:textId="67E6C389" w:rsidR="00C42513" w:rsidRPr="00323429" w:rsidRDefault="00C42513" w:rsidP="00C42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56">
              <w:rPr>
                <w:rFonts w:ascii="Times New Roman" w:hAnsi="Times New Roman" w:cs="Times New Roman"/>
                <w:sz w:val="28"/>
                <w:szCs w:val="28"/>
              </w:rPr>
              <w:t>29 și 30 iunie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8" w:type="dxa"/>
          </w:tcPr>
          <w:p w14:paraId="0BF7A75A" w14:textId="4C5FA05C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73">
              <w:rPr>
                <w:rFonts w:ascii="Times New Roman" w:hAnsi="Times New Roman" w:cs="Times New Roman"/>
                <w:sz w:val="28"/>
                <w:szCs w:val="28"/>
              </w:rPr>
              <w:t>08:00 – 10:00</w:t>
            </w:r>
          </w:p>
        </w:tc>
        <w:tc>
          <w:tcPr>
            <w:tcW w:w="1070" w:type="dxa"/>
          </w:tcPr>
          <w:p w14:paraId="36DBDE65" w14:textId="77777777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C42513" w14:paraId="4CCA9B7D" w14:textId="77777777" w:rsidTr="008E5E4E">
        <w:tc>
          <w:tcPr>
            <w:tcW w:w="2841" w:type="dxa"/>
          </w:tcPr>
          <w:p w14:paraId="20EAE7B9" w14:textId="1579730D" w:rsidR="00C42513" w:rsidRDefault="00C42513" w:rsidP="00C425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MONTANOLOGIE I.F.</w:t>
            </w:r>
          </w:p>
        </w:tc>
        <w:tc>
          <w:tcPr>
            <w:tcW w:w="5234" w:type="dxa"/>
          </w:tcPr>
          <w:p w14:paraId="3E1B5ECA" w14:textId="77777777" w:rsidR="00C42513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Ş.l.dr.ing. Petronela VECERDEA</w:t>
            </w:r>
          </w:p>
          <w:p w14:paraId="6EC85C2D" w14:textId="7271EAFC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14:paraId="17851E7D" w14:textId="5B8576AF" w:rsidR="00C42513" w:rsidRPr="00323429" w:rsidRDefault="00C42513" w:rsidP="00C42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56">
              <w:rPr>
                <w:rFonts w:ascii="Times New Roman" w:hAnsi="Times New Roman" w:cs="Times New Roman"/>
                <w:sz w:val="28"/>
                <w:szCs w:val="28"/>
              </w:rPr>
              <w:t>29 și 30 iunie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8" w:type="dxa"/>
          </w:tcPr>
          <w:p w14:paraId="68EF69DD" w14:textId="0B97D2D9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73">
              <w:rPr>
                <w:rFonts w:ascii="Times New Roman" w:hAnsi="Times New Roman" w:cs="Times New Roman"/>
                <w:sz w:val="28"/>
                <w:szCs w:val="28"/>
              </w:rPr>
              <w:t>08:00 – 10:00</w:t>
            </w:r>
          </w:p>
        </w:tc>
        <w:tc>
          <w:tcPr>
            <w:tcW w:w="1070" w:type="dxa"/>
          </w:tcPr>
          <w:p w14:paraId="43BD35ED" w14:textId="56BD9652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</w:p>
        </w:tc>
      </w:tr>
      <w:tr w:rsidR="00C42513" w14:paraId="242A8DA8" w14:textId="77777777" w:rsidTr="008E5E4E">
        <w:tc>
          <w:tcPr>
            <w:tcW w:w="2841" w:type="dxa"/>
          </w:tcPr>
          <w:p w14:paraId="47CC3FF5" w14:textId="542719A8" w:rsidR="00C42513" w:rsidRDefault="00C42513" w:rsidP="00C425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MONTANOLOGIE I.D.</w:t>
            </w:r>
          </w:p>
        </w:tc>
        <w:tc>
          <w:tcPr>
            <w:tcW w:w="5234" w:type="dxa"/>
          </w:tcPr>
          <w:p w14:paraId="01BE8049" w14:textId="61DB752B" w:rsidR="00C42513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Asist.dr.ing. Tiberiu DRĂGHICI</w:t>
            </w:r>
          </w:p>
        </w:tc>
        <w:tc>
          <w:tcPr>
            <w:tcW w:w="3173" w:type="dxa"/>
          </w:tcPr>
          <w:p w14:paraId="044C21AD" w14:textId="36D3D578" w:rsidR="00C42513" w:rsidRDefault="00C42513" w:rsidP="00C42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56">
              <w:rPr>
                <w:rFonts w:ascii="Times New Roman" w:hAnsi="Times New Roman" w:cs="Times New Roman"/>
                <w:sz w:val="28"/>
                <w:szCs w:val="28"/>
              </w:rPr>
              <w:t>29 și 30 iunie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8" w:type="dxa"/>
          </w:tcPr>
          <w:p w14:paraId="77B4A351" w14:textId="5A80981C" w:rsidR="00C42513" w:rsidRPr="00354918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73">
              <w:rPr>
                <w:rFonts w:ascii="Times New Roman" w:hAnsi="Times New Roman" w:cs="Times New Roman"/>
                <w:sz w:val="28"/>
                <w:szCs w:val="28"/>
              </w:rPr>
              <w:t>08:00 – 10:00</w:t>
            </w:r>
          </w:p>
        </w:tc>
        <w:tc>
          <w:tcPr>
            <w:tcW w:w="1070" w:type="dxa"/>
          </w:tcPr>
          <w:p w14:paraId="67EA5778" w14:textId="73301EB0" w:rsidR="00C42513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C42513" w14:paraId="01B50695" w14:textId="77777777" w:rsidTr="008E5E4E">
        <w:tc>
          <w:tcPr>
            <w:tcW w:w="2841" w:type="dxa"/>
          </w:tcPr>
          <w:p w14:paraId="13BBF4D0" w14:textId="77777777" w:rsidR="00C42513" w:rsidRDefault="00C42513" w:rsidP="00C425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IPMA </w:t>
            </w:r>
          </w:p>
        </w:tc>
        <w:tc>
          <w:tcPr>
            <w:tcW w:w="5234" w:type="dxa"/>
          </w:tcPr>
          <w:p w14:paraId="2CAB8058" w14:textId="34FC01E8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Asist.dr.ing. Daniela ȘANDRU</w:t>
            </w:r>
          </w:p>
        </w:tc>
        <w:tc>
          <w:tcPr>
            <w:tcW w:w="3173" w:type="dxa"/>
          </w:tcPr>
          <w:p w14:paraId="4A676CF6" w14:textId="62AAA734" w:rsidR="00C42513" w:rsidRPr="00323429" w:rsidRDefault="00C42513" w:rsidP="00C42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56">
              <w:rPr>
                <w:rFonts w:ascii="Times New Roman" w:hAnsi="Times New Roman" w:cs="Times New Roman"/>
                <w:sz w:val="28"/>
                <w:szCs w:val="28"/>
              </w:rPr>
              <w:t>29 și 30 iunie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8" w:type="dxa"/>
          </w:tcPr>
          <w:p w14:paraId="7CCBEDA8" w14:textId="12585CBE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973">
              <w:rPr>
                <w:rFonts w:ascii="Times New Roman" w:hAnsi="Times New Roman" w:cs="Times New Roman"/>
                <w:sz w:val="28"/>
                <w:szCs w:val="28"/>
              </w:rPr>
              <w:t>08:00 – 10:00</w:t>
            </w:r>
          </w:p>
        </w:tc>
        <w:tc>
          <w:tcPr>
            <w:tcW w:w="1070" w:type="dxa"/>
          </w:tcPr>
          <w:p w14:paraId="3669537F" w14:textId="1BA61AAF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C42513" w14:paraId="619A48F8" w14:textId="77777777" w:rsidTr="008E5E4E">
        <w:tc>
          <w:tcPr>
            <w:tcW w:w="2841" w:type="dxa"/>
          </w:tcPr>
          <w:p w14:paraId="18CA34A2" w14:textId="77777777" w:rsidR="00C42513" w:rsidRDefault="00C42513" w:rsidP="00C425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ACSA</w:t>
            </w:r>
          </w:p>
        </w:tc>
        <w:tc>
          <w:tcPr>
            <w:tcW w:w="5234" w:type="dxa"/>
          </w:tcPr>
          <w:p w14:paraId="2051EEAB" w14:textId="77777777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Ş.l.dr.ing. Maria Lidia IANCU</w:t>
            </w:r>
          </w:p>
        </w:tc>
        <w:tc>
          <w:tcPr>
            <w:tcW w:w="3173" w:type="dxa"/>
          </w:tcPr>
          <w:p w14:paraId="023DC900" w14:textId="13C96242" w:rsidR="00C42513" w:rsidRPr="00323429" w:rsidRDefault="00C42513" w:rsidP="00C42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56">
              <w:rPr>
                <w:rFonts w:ascii="Times New Roman" w:hAnsi="Times New Roman" w:cs="Times New Roman"/>
                <w:sz w:val="28"/>
                <w:szCs w:val="28"/>
              </w:rPr>
              <w:t>29 și 30 iunie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8" w:type="dxa"/>
          </w:tcPr>
          <w:p w14:paraId="1754C54B" w14:textId="77777777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19:00</w:t>
            </w:r>
          </w:p>
        </w:tc>
        <w:tc>
          <w:tcPr>
            <w:tcW w:w="1070" w:type="dxa"/>
          </w:tcPr>
          <w:p w14:paraId="2A217BE2" w14:textId="77777777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C42513" w14:paraId="619FF834" w14:textId="77777777" w:rsidTr="008E5E4E">
        <w:tc>
          <w:tcPr>
            <w:tcW w:w="2841" w:type="dxa"/>
          </w:tcPr>
          <w:p w14:paraId="76EE30F3" w14:textId="77777777" w:rsidR="00C42513" w:rsidRDefault="00C42513" w:rsidP="00C425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MPMAlimentar</w:t>
            </w:r>
          </w:p>
        </w:tc>
        <w:tc>
          <w:tcPr>
            <w:tcW w:w="5234" w:type="dxa"/>
          </w:tcPr>
          <w:p w14:paraId="2AD8D8D5" w14:textId="77777777" w:rsidR="00C42513" w:rsidRPr="00323429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Ş.l.dr.ing. Claudia OGNEAN </w:t>
            </w:r>
          </w:p>
        </w:tc>
        <w:tc>
          <w:tcPr>
            <w:tcW w:w="3173" w:type="dxa"/>
          </w:tcPr>
          <w:p w14:paraId="5C033546" w14:textId="23ECA185" w:rsidR="00C42513" w:rsidRPr="00FE4B8C" w:rsidRDefault="00C42513" w:rsidP="00C42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56">
              <w:rPr>
                <w:rFonts w:ascii="Times New Roman" w:hAnsi="Times New Roman" w:cs="Times New Roman"/>
                <w:sz w:val="28"/>
                <w:szCs w:val="28"/>
              </w:rPr>
              <w:t>29 și 30 iunie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8" w:type="dxa"/>
          </w:tcPr>
          <w:p w14:paraId="021FACBA" w14:textId="6EEC5919" w:rsidR="00C42513" w:rsidRPr="00FE4B8C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B8C">
              <w:rPr>
                <w:rFonts w:ascii="Times New Roman" w:hAnsi="Times New Roman" w:cs="Times New Roman"/>
                <w:sz w:val="28"/>
                <w:szCs w:val="28"/>
              </w:rPr>
              <w:t>17:00 – 19:00</w:t>
            </w:r>
          </w:p>
        </w:tc>
        <w:tc>
          <w:tcPr>
            <w:tcW w:w="1070" w:type="dxa"/>
          </w:tcPr>
          <w:p w14:paraId="14321D6F" w14:textId="402C3E1A" w:rsidR="00C42513" w:rsidRPr="00FE4B8C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B8C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C42513" w14:paraId="3FC95C52" w14:textId="77777777" w:rsidTr="008E5E4E">
        <w:tc>
          <w:tcPr>
            <w:tcW w:w="2841" w:type="dxa"/>
          </w:tcPr>
          <w:p w14:paraId="5ABD57B6" w14:textId="4927D7C2" w:rsidR="00C42513" w:rsidRDefault="00C42513" w:rsidP="00C425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MDDZR</w:t>
            </w:r>
          </w:p>
        </w:tc>
        <w:tc>
          <w:tcPr>
            <w:tcW w:w="5234" w:type="dxa"/>
          </w:tcPr>
          <w:p w14:paraId="2CDAD2A3" w14:textId="67F32339" w:rsidR="00C42513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Ș.l.dr.ing. Ion BARBU </w:t>
            </w:r>
          </w:p>
        </w:tc>
        <w:tc>
          <w:tcPr>
            <w:tcW w:w="3173" w:type="dxa"/>
          </w:tcPr>
          <w:p w14:paraId="61CF71CF" w14:textId="5487A3EF" w:rsidR="00C42513" w:rsidRPr="00BD337F" w:rsidRDefault="00C42513" w:rsidP="00C42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56">
              <w:rPr>
                <w:rFonts w:ascii="Times New Roman" w:hAnsi="Times New Roman" w:cs="Times New Roman"/>
                <w:sz w:val="28"/>
                <w:szCs w:val="28"/>
              </w:rPr>
              <w:t>29 și 30 iunie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8" w:type="dxa"/>
          </w:tcPr>
          <w:p w14:paraId="6E4DEDAF" w14:textId="752B817D" w:rsidR="00C42513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002">
              <w:rPr>
                <w:rFonts w:ascii="Times New Roman" w:hAnsi="Times New Roman" w:cs="Times New Roman"/>
                <w:sz w:val="28"/>
                <w:szCs w:val="28"/>
              </w:rPr>
              <w:t>17:00 – 19:00</w:t>
            </w:r>
          </w:p>
        </w:tc>
        <w:tc>
          <w:tcPr>
            <w:tcW w:w="1070" w:type="dxa"/>
          </w:tcPr>
          <w:p w14:paraId="3EA44A76" w14:textId="7D9854E6" w:rsidR="00C42513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C42513" w14:paraId="60662B15" w14:textId="77777777" w:rsidTr="008E5E4E">
        <w:tc>
          <w:tcPr>
            <w:tcW w:w="2841" w:type="dxa"/>
          </w:tcPr>
          <w:p w14:paraId="4F46E112" w14:textId="4B8775D5" w:rsidR="00C42513" w:rsidRDefault="00C42513" w:rsidP="00C425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MPMAgricol</w:t>
            </w:r>
          </w:p>
        </w:tc>
        <w:tc>
          <w:tcPr>
            <w:tcW w:w="5234" w:type="dxa"/>
          </w:tcPr>
          <w:p w14:paraId="6D355D28" w14:textId="7943340F" w:rsidR="00C42513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Ș.l.dr.ing. Alexandra FRĂȚILĂ</w:t>
            </w:r>
          </w:p>
        </w:tc>
        <w:tc>
          <w:tcPr>
            <w:tcW w:w="3173" w:type="dxa"/>
          </w:tcPr>
          <w:p w14:paraId="3343BDC5" w14:textId="564D2CC1" w:rsidR="00C42513" w:rsidRPr="00BD337F" w:rsidRDefault="00C42513" w:rsidP="00C42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56">
              <w:rPr>
                <w:rFonts w:ascii="Times New Roman" w:hAnsi="Times New Roman" w:cs="Times New Roman"/>
                <w:sz w:val="28"/>
                <w:szCs w:val="28"/>
              </w:rPr>
              <w:t>29 și 30 iunie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1948" w:type="dxa"/>
          </w:tcPr>
          <w:p w14:paraId="48D3FA52" w14:textId="04B654AF" w:rsidR="00C42513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002">
              <w:rPr>
                <w:rFonts w:ascii="Times New Roman" w:hAnsi="Times New Roman" w:cs="Times New Roman"/>
                <w:sz w:val="28"/>
                <w:szCs w:val="28"/>
              </w:rPr>
              <w:t>17:00 – 19:00</w:t>
            </w:r>
          </w:p>
        </w:tc>
        <w:tc>
          <w:tcPr>
            <w:tcW w:w="1070" w:type="dxa"/>
          </w:tcPr>
          <w:p w14:paraId="0736E7C5" w14:textId="791D670D" w:rsidR="00C42513" w:rsidRDefault="00C42513" w:rsidP="00C4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004</w:t>
            </w:r>
          </w:p>
        </w:tc>
      </w:tr>
    </w:tbl>
    <w:p w14:paraId="4A7B8610" w14:textId="5C5E48BF" w:rsidR="00283E1D" w:rsidRPr="001A5915" w:rsidRDefault="00281353" w:rsidP="0028135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A591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A T E N Ț I E </w:t>
      </w:r>
    </w:p>
    <w:p w14:paraId="3C548CC9" w14:textId="78074D10" w:rsidR="001A5915" w:rsidRDefault="001A5915" w:rsidP="001A591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  <w:t>Secretariatul a făcut copii după diplomele de bacalaureat</w:t>
      </w:r>
      <w:r w:rsidR="00DE2DC1">
        <w:rPr>
          <w:rFonts w:ascii="Times New Roman" w:hAnsi="Times New Roman" w:cs="Times New Roman"/>
          <w:b/>
          <w:color w:val="FF0000"/>
          <w:sz w:val="28"/>
          <w:szCs w:val="28"/>
        </w:rPr>
        <w:t>/licență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</w:p>
    <w:p w14:paraId="2819B1A3" w14:textId="711BBFC3" w:rsidR="001A5915" w:rsidRDefault="001A5915" w:rsidP="001A591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  <w:t>Fișa de lichidare</w:t>
      </w:r>
      <w:r w:rsidR="00BD33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 veți primi de la facultate</w:t>
      </w:r>
      <w:r w:rsidR="006F26E8">
        <w:rPr>
          <w:rFonts w:ascii="Times New Roman" w:hAnsi="Times New Roman" w:cs="Times New Roman"/>
          <w:b/>
          <w:color w:val="FF0000"/>
          <w:sz w:val="28"/>
          <w:szCs w:val="28"/>
        </w:rPr>
        <w:t>, cu condiția să completați online chestionarul pentru absolvenți</w:t>
      </w:r>
      <w:r w:rsidR="00BD337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D337F">
        <w:rPr>
          <w:rFonts w:ascii="Times New Roman" w:hAnsi="Times New Roman" w:cs="Times New Roman"/>
          <w:b/>
          <w:color w:val="FF0000"/>
          <w:sz w:val="28"/>
          <w:szCs w:val="28"/>
        </w:rPr>
        <w:t>De asemenea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trebuie să fie achitată taxa de școlarizare integral pentru studenții care au fost înmatriculați cu taxă. NU UITAȚI ca la înscriere, când veți primi Fișa de lichidare SĂ O SEMNAȚI. </w:t>
      </w:r>
    </w:p>
    <w:p w14:paraId="511F073D" w14:textId="530912FB" w:rsidR="00283E1D" w:rsidRDefault="00657E8F" w:rsidP="0079446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  <w:t xml:space="preserve">Cererea de înscriere o veți completa la depunerea dosarului. </w:t>
      </w:r>
    </w:p>
    <w:sectPr w:rsidR="00283E1D" w:rsidSect="0029778B">
      <w:pgSz w:w="16838" w:h="11906" w:orient="landscape" w:code="9"/>
      <w:pgMar w:top="737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E3B97"/>
    <w:multiLevelType w:val="hybridMultilevel"/>
    <w:tmpl w:val="4F1C7D7C"/>
    <w:lvl w:ilvl="0" w:tplc="413C03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82"/>
    <w:rsid w:val="0000345A"/>
    <w:rsid w:val="00005674"/>
    <w:rsid w:val="00007D98"/>
    <w:rsid w:val="00032BB3"/>
    <w:rsid w:val="00035946"/>
    <w:rsid w:val="000A14AC"/>
    <w:rsid w:val="000C075F"/>
    <w:rsid w:val="0015026E"/>
    <w:rsid w:val="0019061A"/>
    <w:rsid w:val="001A5915"/>
    <w:rsid w:val="00251F06"/>
    <w:rsid w:val="00256C9F"/>
    <w:rsid w:val="00281353"/>
    <w:rsid w:val="00283E1D"/>
    <w:rsid w:val="0029778B"/>
    <w:rsid w:val="002A083F"/>
    <w:rsid w:val="00301DD9"/>
    <w:rsid w:val="00323429"/>
    <w:rsid w:val="0037224C"/>
    <w:rsid w:val="004249A6"/>
    <w:rsid w:val="00495C5C"/>
    <w:rsid w:val="004B060D"/>
    <w:rsid w:val="00583176"/>
    <w:rsid w:val="005A5424"/>
    <w:rsid w:val="00601341"/>
    <w:rsid w:val="00614143"/>
    <w:rsid w:val="006160AE"/>
    <w:rsid w:val="00637380"/>
    <w:rsid w:val="00643015"/>
    <w:rsid w:val="00657E8F"/>
    <w:rsid w:val="006A6579"/>
    <w:rsid w:val="006D5B88"/>
    <w:rsid w:val="006F1F9F"/>
    <w:rsid w:val="006F26E8"/>
    <w:rsid w:val="007078AC"/>
    <w:rsid w:val="0075164F"/>
    <w:rsid w:val="0079446B"/>
    <w:rsid w:val="00804AC2"/>
    <w:rsid w:val="008459D3"/>
    <w:rsid w:val="00853E5E"/>
    <w:rsid w:val="008873AD"/>
    <w:rsid w:val="008B17FA"/>
    <w:rsid w:val="008D36A2"/>
    <w:rsid w:val="008E5E4E"/>
    <w:rsid w:val="008F0682"/>
    <w:rsid w:val="009835B3"/>
    <w:rsid w:val="00A071A4"/>
    <w:rsid w:val="00A90ADD"/>
    <w:rsid w:val="00AD61D5"/>
    <w:rsid w:val="00B35E94"/>
    <w:rsid w:val="00B550A2"/>
    <w:rsid w:val="00B678EC"/>
    <w:rsid w:val="00B851B5"/>
    <w:rsid w:val="00BD337F"/>
    <w:rsid w:val="00C42513"/>
    <w:rsid w:val="00C47A8D"/>
    <w:rsid w:val="00CB141B"/>
    <w:rsid w:val="00CD24AF"/>
    <w:rsid w:val="00CE124D"/>
    <w:rsid w:val="00CF5EC4"/>
    <w:rsid w:val="00D03101"/>
    <w:rsid w:val="00DE2DC1"/>
    <w:rsid w:val="00E357E6"/>
    <w:rsid w:val="00E6562E"/>
    <w:rsid w:val="00E905DB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106A"/>
  <w15:docId w15:val="{48C5ABD1-1BA1-4A5C-8AC5-EB1E89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6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F06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ULBS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Maria Bandescu</cp:lastModifiedBy>
  <cp:revision>3</cp:revision>
  <cp:lastPrinted>2025-05-29T06:33:00Z</cp:lastPrinted>
  <dcterms:created xsi:type="dcterms:W3CDTF">2026-05-26T08:37:00Z</dcterms:created>
  <dcterms:modified xsi:type="dcterms:W3CDTF">2026-05-26T08:43:00Z</dcterms:modified>
</cp:coreProperties>
</file>