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99" w:rsidRPr="005A16C4" w:rsidRDefault="00EE4B99" w:rsidP="00471686">
      <w:pPr>
        <w:jc w:val="center"/>
        <w:rPr>
          <w:rFonts w:cs="Arial"/>
          <w:b/>
          <w:color w:val="000000" w:themeColor="text1"/>
          <w:sz w:val="24"/>
          <w:szCs w:val="24"/>
          <w:lang w:val="ro-RO" w:bidi="he-IL"/>
        </w:rPr>
      </w:pPr>
    </w:p>
    <w:p w:rsidR="00FB699B" w:rsidRPr="005A16C4" w:rsidRDefault="00FB699B" w:rsidP="00471686">
      <w:pPr>
        <w:jc w:val="center"/>
        <w:rPr>
          <w:rFonts w:cs="Arial"/>
          <w:b/>
          <w:color w:val="000000" w:themeColor="text1"/>
          <w:sz w:val="24"/>
          <w:szCs w:val="24"/>
          <w:lang w:val="ro-RO" w:bidi="he-IL"/>
        </w:rPr>
      </w:pPr>
    </w:p>
    <w:p w:rsidR="00EE4B99" w:rsidRPr="005A16C4" w:rsidRDefault="000C3C1C" w:rsidP="00471686">
      <w:pPr>
        <w:rPr>
          <w:rFonts w:cs="Arial"/>
          <w:color w:val="000000" w:themeColor="text1"/>
          <w:u w:val="single"/>
          <w:lang w:val="ro-RO" w:bidi="he-IL"/>
        </w:rPr>
      </w:pPr>
      <w:r w:rsidRPr="007D7711">
        <w:rPr>
          <w:rFonts w:cs="Arial"/>
          <w:color w:val="000000" w:themeColor="text1"/>
          <w:u w:val="single"/>
          <w:lang w:val="ro-RO" w:bidi="he-IL"/>
        </w:rPr>
        <w:t xml:space="preserve">Aprobat în </w:t>
      </w:r>
      <w:r w:rsidR="00D856B9">
        <w:rPr>
          <w:rFonts w:cs="Arial"/>
          <w:color w:val="000000" w:themeColor="text1"/>
          <w:u w:val="single"/>
          <w:lang w:val="ro-RO" w:bidi="he-IL"/>
        </w:rPr>
        <w:t>ş</w:t>
      </w:r>
      <w:r w:rsidRPr="007D7711">
        <w:rPr>
          <w:rFonts w:cs="Arial"/>
          <w:color w:val="000000" w:themeColor="text1"/>
          <w:u w:val="single"/>
          <w:lang w:val="ro-RO" w:bidi="he-IL"/>
        </w:rPr>
        <w:t>edin</w:t>
      </w:r>
      <w:r w:rsidR="00D856B9">
        <w:rPr>
          <w:rFonts w:cs="Arial"/>
          <w:color w:val="000000" w:themeColor="text1"/>
          <w:u w:val="single"/>
          <w:lang w:val="ro-RO" w:bidi="he-IL"/>
        </w:rPr>
        <w:t>ţ</w:t>
      </w:r>
      <w:r w:rsidRPr="007D7711">
        <w:rPr>
          <w:rFonts w:cs="Arial"/>
          <w:color w:val="000000" w:themeColor="text1"/>
          <w:u w:val="single"/>
          <w:lang w:val="ro-RO" w:bidi="he-IL"/>
        </w:rPr>
        <w:t xml:space="preserve">a de </w:t>
      </w:r>
      <w:r w:rsidR="008F3E69">
        <w:rPr>
          <w:rFonts w:cs="Arial"/>
          <w:color w:val="000000" w:themeColor="text1"/>
          <w:u w:val="single"/>
          <w:lang w:val="ro-RO" w:bidi="he-IL"/>
        </w:rPr>
        <w:t>Consiliu de Facultate</w:t>
      </w:r>
      <w:r w:rsidR="008F1447" w:rsidRPr="007D7711">
        <w:rPr>
          <w:rFonts w:cs="Arial"/>
          <w:color w:val="000000" w:themeColor="text1"/>
          <w:u w:val="single"/>
          <w:lang w:val="ro-RO" w:bidi="he-IL"/>
        </w:rPr>
        <w:t xml:space="preserve"> din data de </w:t>
      </w:r>
      <w:r w:rsidR="008F3E69">
        <w:rPr>
          <w:rFonts w:cs="Arial"/>
          <w:color w:val="000000" w:themeColor="text1"/>
          <w:u w:val="single"/>
          <w:lang w:val="ro-RO" w:bidi="he-IL"/>
        </w:rPr>
        <w:t>2</w:t>
      </w:r>
      <w:r w:rsidR="00277D6A" w:rsidRPr="007D7711">
        <w:rPr>
          <w:rFonts w:cs="Arial"/>
          <w:color w:val="000000" w:themeColor="text1"/>
          <w:u w:val="single"/>
          <w:lang w:val="ro-RO" w:bidi="he-IL"/>
        </w:rPr>
        <w:t>0</w:t>
      </w:r>
      <w:r w:rsidR="008F3E69">
        <w:rPr>
          <w:rFonts w:cs="Arial"/>
          <w:color w:val="000000" w:themeColor="text1"/>
          <w:u w:val="single"/>
          <w:lang w:val="ro-RO" w:bidi="he-IL"/>
        </w:rPr>
        <w:t>.02</w:t>
      </w:r>
      <w:r w:rsidR="00C96747" w:rsidRPr="007D7711">
        <w:rPr>
          <w:rFonts w:cs="Arial"/>
          <w:color w:val="000000" w:themeColor="text1"/>
          <w:u w:val="single"/>
          <w:lang w:val="ro-RO" w:bidi="he-IL"/>
        </w:rPr>
        <w:t>.201</w:t>
      </w:r>
      <w:r w:rsidR="003203DE" w:rsidRPr="007D7711">
        <w:rPr>
          <w:rFonts w:cs="Arial"/>
          <w:color w:val="000000" w:themeColor="text1"/>
          <w:u w:val="single"/>
          <w:lang w:val="ro-RO" w:bidi="he-IL"/>
        </w:rPr>
        <w:t>7</w:t>
      </w:r>
    </w:p>
    <w:p w:rsidR="008F1447" w:rsidRPr="005A16C4" w:rsidRDefault="008F1447" w:rsidP="00471686">
      <w:pPr>
        <w:jc w:val="center"/>
        <w:rPr>
          <w:rFonts w:cs="Arial"/>
          <w:b/>
          <w:color w:val="000000" w:themeColor="text1"/>
          <w:sz w:val="28"/>
          <w:szCs w:val="24"/>
          <w:lang w:val="ro-RO" w:bidi="he-IL"/>
        </w:rPr>
      </w:pPr>
    </w:p>
    <w:p w:rsidR="008F1447" w:rsidRPr="005A16C4" w:rsidRDefault="008F1447" w:rsidP="00471686">
      <w:pPr>
        <w:jc w:val="center"/>
        <w:rPr>
          <w:rFonts w:cs="Arial"/>
          <w:b/>
          <w:color w:val="000000" w:themeColor="text1"/>
          <w:sz w:val="28"/>
          <w:szCs w:val="24"/>
          <w:lang w:val="ro-RO" w:bidi="he-IL"/>
        </w:rPr>
      </w:pPr>
    </w:p>
    <w:p w:rsidR="008F1447" w:rsidRPr="005A16C4" w:rsidRDefault="008F1447" w:rsidP="00471686">
      <w:pPr>
        <w:jc w:val="center"/>
        <w:rPr>
          <w:rFonts w:cs="Arial"/>
          <w:b/>
          <w:color w:val="000000" w:themeColor="text1"/>
          <w:sz w:val="28"/>
          <w:szCs w:val="24"/>
          <w:lang w:val="ro-RO" w:bidi="he-IL"/>
        </w:rPr>
      </w:pPr>
    </w:p>
    <w:p w:rsidR="00BB176F" w:rsidRPr="005A16C4" w:rsidRDefault="00BB176F" w:rsidP="00471686">
      <w:pPr>
        <w:jc w:val="center"/>
        <w:rPr>
          <w:rFonts w:cs="Arial"/>
          <w:b/>
          <w:color w:val="000000" w:themeColor="text1"/>
          <w:sz w:val="28"/>
          <w:szCs w:val="24"/>
          <w:lang w:val="ro-RO" w:bidi="he-IL"/>
        </w:rPr>
      </w:pPr>
    </w:p>
    <w:p w:rsidR="00BB176F" w:rsidRPr="005A16C4" w:rsidRDefault="00BB176F" w:rsidP="00471686">
      <w:pPr>
        <w:jc w:val="center"/>
        <w:rPr>
          <w:rFonts w:cs="Arial"/>
          <w:b/>
          <w:color w:val="000000" w:themeColor="text1"/>
          <w:sz w:val="28"/>
          <w:szCs w:val="24"/>
          <w:lang w:val="ro-RO" w:bidi="he-IL"/>
        </w:rPr>
      </w:pPr>
    </w:p>
    <w:p w:rsidR="00BB176F" w:rsidRPr="005A16C4" w:rsidRDefault="00BB176F" w:rsidP="00471686">
      <w:pPr>
        <w:jc w:val="center"/>
        <w:rPr>
          <w:rFonts w:cs="Arial"/>
          <w:b/>
          <w:color w:val="000000" w:themeColor="text1"/>
          <w:sz w:val="28"/>
          <w:szCs w:val="24"/>
          <w:lang w:val="ro-RO" w:bidi="he-IL"/>
        </w:rPr>
      </w:pPr>
    </w:p>
    <w:p w:rsidR="00BB176F" w:rsidRPr="005A16C4" w:rsidRDefault="00BB176F" w:rsidP="00471686">
      <w:pPr>
        <w:jc w:val="center"/>
        <w:rPr>
          <w:rFonts w:cs="Arial"/>
          <w:b/>
          <w:color w:val="000000" w:themeColor="text1"/>
          <w:sz w:val="28"/>
          <w:szCs w:val="24"/>
          <w:lang w:val="ro-RO" w:bidi="he-IL"/>
        </w:rPr>
      </w:pPr>
    </w:p>
    <w:p w:rsidR="00BB176F" w:rsidRPr="005A16C4" w:rsidRDefault="00BB176F" w:rsidP="00471686">
      <w:pPr>
        <w:jc w:val="center"/>
        <w:rPr>
          <w:rFonts w:cs="Arial"/>
          <w:b/>
          <w:color w:val="000000" w:themeColor="text1"/>
          <w:sz w:val="28"/>
          <w:szCs w:val="24"/>
          <w:lang w:val="ro-RO" w:bidi="he-IL"/>
        </w:rPr>
      </w:pPr>
    </w:p>
    <w:p w:rsidR="00BB176F" w:rsidRPr="005A16C4" w:rsidRDefault="00BB176F" w:rsidP="00471686">
      <w:pPr>
        <w:jc w:val="center"/>
        <w:rPr>
          <w:rFonts w:cs="Arial"/>
          <w:b/>
          <w:color w:val="000000" w:themeColor="text1"/>
          <w:sz w:val="28"/>
          <w:szCs w:val="24"/>
          <w:lang w:val="ro-RO" w:bidi="he-IL"/>
        </w:rPr>
      </w:pPr>
    </w:p>
    <w:p w:rsidR="00BB176F" w:rsidRPr="005A16C4" w:rsidRDefault="00BB176F" w:rsidP="00471686">
      <w:pPr>
        <w:jc w:val="center"/>
        <w:rPr>
          <w:rFonts w:cs="Arial"/>
          <w:b/>
          <w:color w:val="000000" w:themeColor="text1"/>
          <w:sz w:val="28"/>
          <w:szCs w:val="24"/>
          <w:lang w:val="ro-RO" w:bidi="he-IL"/>
        </w:rPr>
      </w:pPr>
    </w:p>
    <w:p w:rsidR="008F1447" w:rsidRPr="005A16C4" w:rsidRDefault="008F1447" w:rsidP="00471686">
      <w:pPr>
        <w:jc w:val="center"/>
        <w:rPr>
          <w:rFonts w:cs="Arial"/>
          <w:b/>
          <w:color w:val="000000" w:themeColor="text1"/>
          <w:sz w:val="28"/>
          <w:szCs w:val="24"/>
          <w:lang w:val="ro-RO" w:bidi="he-IL"/>
        </w:rPr>
      </w:pPr>
    </w:p>
    <w:p w:rsidR="00BB176F" w:rsidRPr="005A16C4" w:rsidRDefault="00BB176F" w:rsidP="00471686">
      <w:pPr>
        <w:jc w:val="center"/>
        <w:rPr>
          <w:rFonts w:cs="Arial"/>
          <w:b/>
          <w:color w:val="000000" w:themeColor="text1"/>
          <w:sz w:val="44"/>
          <w:szCs w:val="24"/>
          <w:lang w:val="ro-RO" w:bidi="he-IL"/>
        </w:rPr>
      </w:pPr>
      <w:r w:rsidRPr="005A16C4">
        <w:rPr>
          <w:rFonts w:cs="Arial"/>
          <w:b/>
          <w:color w:val="000000" w:themeColor="text1"/>
          <w:sz w:val="44"/>
          <w:szCs w:val="24"/>
          <w:lang w:val="ro-RO" w:bidi="he-IL"/>
        </w:rPr>
        <w:t xml:space="preserve">REGULAMENT DE ORGANIZARE </w:t>
      </w:r>
      <w:r w:rsidR="00D856B9">
        <w:rPr>
          <w:rFonts w:cs="Arial"/>
          <w:b/>
          <w:color w:val="000000" w:themeColor="text1"/>
          <w:sz w:val="44"/>
          <w:szCs w:val="24"/>
          <w:lang w:val="ro-RO" w:bidi="he-IL"/>
        </w:rPr>
        <w:t>Ş</w:t>
      </w:r>
      <w:r w:rsidRPr="005A16C4">
        <w:rPr>
          <w:rFonts w:cs="Arial"/>
          <w:b/>
          <w:color w:val="000000" w:themeColor="text1"/>
          <w:sz w:val="44"/>
          <w:szCs w:val="24"/>
          <w:lang w:val="ro-RO" w:bidi="he-IL"/>
        </w:rPr>
        <w:t>I DESFĂ</w:t>
      </w:r>
      <w:r w:rsidR="00D856B9">
        <w:rPr>
          <w:rFonts w:cs="Arial"/>
          <w:b/>
          <w:color w:val="000000" w:themeColor="text1"/>
          <w:sz w:val="44"/>
          <w:szCs w:val="24"/>
          <w:lang w:val="ro-RO" w:bidi="he-IL"/>
        </w:rPr>
        <w:t>Ş</w:t>
      </w:r>
      <w:r w:rsidRPr="005A16C4">
        <w:rPr>
          <w:rFonts w:cs="Arial"/>
          <w:b/>
          <w:color w:val="000000" w:themeColor="text1"/>
          <w:sz w:val="44"/>
          <w:szCs w:val="24"/>
          <w:lang w:val="ro-RO" w:bidi="he-IL"/>
        </w:rPr>
        <w:t xml:space="preserve">URARE A CONCURSULUI DE ADMITERE LA PROGRAMELE DE STUDII ALE </w:t>
      </w:r>
      <w:r w:rsidR="008F3E69">
        <w:rPr>
          <w:rFonts w:cs="Arial"/>
          <w:b/>
          <w:color w:val="000000" w:themeColor="text1"/>
          <w:sz w:val="44"/>
          <w:szCs w:val="24"/>
          <w:lang w:val="ro-RO" w:bidi="he-IL"/>
        </w:rPr>
        <w:t>FACULTĂ</w:t>
      </w:r>
      <w:r w:rsidR="00D856B9">
        <w:rPr>
          <w:rFonts w:cs="Arial"/>
          <w:b/>
          <w:color w:val="000000" w:themeColor="text1"/>
          <w:sz w:val="44"/>
          <w:szCs w:val="24"/>
          <w:lang w:val="ro-RO" w:bidi="he-IL"/>
        </w:rPr>
        <w:t>Ţ</w:t>
      </w:r>
      <w:r w:rsidR="008F3E69">
        <w:rPr>
          <w:rFonts w:cs="Arial"/>
          <w:b/>
          <w:color w:val="000000" w:themeColor="text1"/>
          <w:sz w:val="44"/>
          <w:szCs w:val="24"/>
          <w:lang w:val="ro-RO" w:bidi="he-IL"/>
        </w:rPr>
        <w:t xml:space="preserve">II DE </w:t>
      </w:r>
      <w:r w:rsidR="00D856B9">
        <w:rPr>
          <w:rFonts w:cs="Arial"/>
          <w:b/>
          <w:color w:val="000000" w:themeColor="text1"/>
          <w:sz w:val="44"/>
          <w:szCs w:val="24"/>
          <w:lang w:val="ro-RO" w:bidi="he-IL"/>
        </w:rPr>
        <w:t>Ş</w:t>
      </w:r>
      <w:r w:rsidR="008F3E69">
        <w:rPr>
          <w:rFonts w:cs="Arial"/>
          <w:b/>
          <w:color w:val="000000" w:themeColor="text1"/>
          <w:sz w:val="44"/>
          <w:szCs w:val="24"/>
          <w:lang w:val="ro-RO" w:bidi="he-IL"/>
        </w:rPr>
        <w:t>.A.I.A.P.M.</w:t>
      </w:r>
      <w:r w:rsidR="00E82B0C" w:rsidRPr="005A16C4">
        <w:rPr>
          <w:rFonts w:cs="Arial"/>
          <w:b/>
          <w:color w:val="000000" w:themeColor="text1"/>
          <w:sz w:val="44"/>
          <w:szCs w:val="24"/>
          <w:lang w:val="ro-RO" w:bidi="he-IL"/>
        </w:rPr>
        <w:t xml:space="preserve">, </w:t>
      </w:r>
    </w:p>
    <w:p w:rsidR="00E82B0C" w:rsidRPr="005A16C4" w:rsidRDefault="00E82B0C" w:rsidP="00471686">
      <w:pPr>
        <w:jc w:val="center"/>
        <w:rPr>
          <w:rFonts w:cs="Arial"/>
          <w:b/>
          <w:color w:val="000000" w:themeColor="text1"/>
          <w:sz w:val="44"/>
          <w:szCs w:val="24"/>
          <w:lang w:val="ro-RO" w:bidi="he-IL"/>
        </w:rPr>
      </w:pPr>
      <w:r w:rsidRPr="005A16C4">
        <w:rPr>
          <w:rFonts w:cs="Arial"/>
          <w:b/>
          <w:color w:val="000000" w:themeColor="text1"/>
          <w:sz w:val="44"/>
          <w:szCs w:val="24"/>
          <w:lang w:val="ro-RO" w:bidi="he-IL"/>
        </w:rPr>
        <w:t>pentru anul universitar 201</w:t>
      </w:r>
      <w:r w:rsidR="00137319" w:rsidRPr="005A16C4">
        <w:rPr>
          <w:rFonts w:cs="Arial"/>
          <w:b/>
          <w:color w:val="000000" w:themeColor="text1"/>
          <w:sz w:val="44"/>
          <w:szCs w:val="24"/>
          <w:lang w:val="ro-RO" w:bidi="he-IL"/>
        </w:rPr>
        <w:t>7</w:t>
      </w:r>
      <w:r w:rsidRPr="005A16C4">
        <w:rPr>
          <w:rFonts w:cs="Arial"/>
          <w:b/>
          <w:color w:val="000000" w:themeColor="text1"/>
          <w:sz w:val="44"/>
          <w:szCs w:val="24"/>
          <w:lang w:val="ro-RO" w:bidi="he-IL"/>
        </w:rPr>
        <w:t>-201</w:t>
      </w:r>
      <w:r w:rsidR="00137319" w:rsidRPr="005A16C4">
        <w:rPr>
          <w:rFonts w:cs="Arial"/>
          <w:b/>
          <w:color w:val="000000" w:themeColor="text1"/>
          <w:sz w:val="44"/>
          <w:szCs w:val="24"/>
          <w:lang w:val="ro-RO" w:bidi="he-IL"/>
        </w:rPr>
        <w:t>8</w:t>
      </w:r>
    </w:p>
    <w:p w:rsidR="00E82B0C" w:rsidRPr="005A16C4" w:rsidRDefault="00E82B0C" w:rsidP="00471686">
      <w:pPr>
        <w:jc w:val="center"/>
        <w:rPr>
          <w:rFonts w:cs="Arial"/>
          <w:b/>
          <w:color w:val="000000" w:themeColor="text1"/>
          <w:sz w:val="24"/>
          <w:szCs w:val="24"/>
          <w:lang w:val="ro-RO" w:bidi="he-IL"/>
        </w:rPr>
      </w:pPr>
    </w:p>
    <w:p w:rsidR="00BB1CA2" w:rsidRPr="005A16C4" w:rsidRDefault="00BB1CA2" w:rsidP="00471686">
      <w:pPr>
        <w:jc w:val="center"/>
        <w:rPr>
          <w:rFonts w:cs="Arial"/>
          <w:b/>
          <w:color w:val="000000" w:themeColor="text1"/>
          <w:sz w:val="24"/>
          <w:szCs w:val="24"/>
          <w:lang w:val="ro-RO" w:bidi="he-IL"/>
        </w:rPr>
      </w:pPr>
    </w:p>
    <w:p w:rsidR="00BB176F" w:rsidRPr="005A16C4" w:rsidRDefault="00BB176F" w:rsidP="00471686">
      <w:pPr>
        <w:jc w:val="center"/>
        <w:rPr>
          <w:rFonts w:cs="Arial"/>
          <w:b/>
          <w:color w:val="000000" w:themeColor="text1"/>
          <w:sz w:val="24"/>
          <w:szCs w:val="24"/>
          <w:lang w:val="ro-RO" w:bidi="he-IL"/>
        </w:rPr>
      </w:pPr>
    </w:p>
    <w:p w:rsidR="00BB176F" w:rsidRPr="005A16C4" w:rsidRDefault="00BB176F" w:rsidP="00471686">
      <w:pPr>
        <w:jc w:val="center"/>
        <w:rPr>
          <w:rFonts w:cs="Arial"/>
          <w:b/>
          <w:color w:val="000000" w:themeColor="text1"/>
          <w:sz w:val="24"/>
          <w:szCs w:val="24"/>
          <w:lang w:val="ro-RO" w:bidi="he-IL"/>
        </w:rPr>
      </w:pPr>
    </w:p>
    <w:p w:rsidR="00BB1CA2" w:rsidRPr="005A16C4" w:rsidRDefault="00BB1CA2" w:rsidP="00471686">
      <w:pPr>
        <w:jc w:val="center"/>
        <w:rPr>
          <w:rFonts w:cs="Arial"/>
          <w:b/>
          <w:color w:val="000000" w:themeColor="text1"/>
          <w:sz w:val="24"/>
          <w:szCs w:val="24"/>
          <w:lang w:val="ro-RO" w:bidi="he-IL"/>
        </w:rPr>
      </w:pPr>
    </w:p>
    <w:p w:rsidR="00BB1CA2" w:rsidRPr="005A16C4" w:rsidRDefault="00BB1CA2" w:rsidP="00471686">
      <w:pPr>
        <w:jc w:val="center"/>
        <w:rPr>
          <w:rFonts w:cs="Arial"/>
          <w:b/>
          <w:color w:val="000000" w:themeColor="text1"/>
          <w:sz w:val="24"/>
          <w:szCs w:val="24"/>
          <w:lang w:val="ro-RO" w:bidi="he-IL"/>
        </w:rPr>
      </w:pPr>
    </w:p>
    <w:p w:rsidR="00BB1CA2" w:rsidRPr="005A16C4" w:rsidRDefault="00BB1CA2" w:rsidP="00471686">
      <w:pPr>
        <w:jc w:val="center"/>
        <w:rPr>
          <w:rFonts w:cs="Arial"/>
          <w:b/>
          <w:color w:val="000000" w:themeColor="text1"/>
          <w:sz w:val="24"/>
          <w:szCs w:val="24"/>
          <w:lang w:val="ro-RO" w:bidi="he-IL"/>
        </w:rPr>
      </w:pPr>
    </w:p>
    <w:p w:rsidR="00BB1CA2" w:rsidRPr="005A16C4" w:rsidRDefault="00BB1CA2" w:rsidP="00471686">
      <w:pPr>
        <w:jc w:val="center"/>
        <w:rPr>
          <w:rFonts w:cs="Arial"/>
          <w:b/>
          <w:color w:val="000000" w:themeColor="text1"/>
          <w:sz w:val="24"/>
          <w:szCs w:val="24"/>
          <w:lang w:val="ro-RO" w:bidi="he-IL"/>
        </w:rPr>
      </w:pPr>
    </w:p>
    <w:p w:rsidR="00BB1CA2" w:rsidRPr="005A16C4" w:rsidRDefault="00BB1CA2" w:rsidP="00471686">
      <w:pPr>
        <w:jc w:val="center"/>
        <w:rPr>
          <w:rFonts w:cs="Arial"/>
          <w:b/>
          <w:color w:val="000000" w:themeColor="text1"/>
          <w:sz w:val="24"/>
          <w:szCs w:val="24"/>
          <w:lang w:val="ro-RO" w:bidi="he-IL"/>
        </w:rPr>
      </w:pPr>
    </w:p>
    <w:p w:rsidR="00BB1CA2" w:rsidRPr="005A16C4" w:rsidRDefault="00BB1CA2" w:rsidP="00471686">
      <w:pPr>
        <w:jc w:val="center"/>
        <w:rPr>
          <w:rFonts w:cs="Arial"/>
          <w:b/>
          <w:color w:val="000000" w:themeColor="text1"/>
          <w:sz w:val="24"/>
          <w:szCs w:val="24"/>
          <w:lang w:val="ro-RO" w:bidi="he-IL"/>
        </w:rPr>
      </w:pPr>
    </w:p>
    <w:p w:rsidR="00BB1CA2" w:rsidRPr="005A16C4" w:rsidRDefault="00BB1CA2" w:rsidP="00471686">
      <w:pPr>
        <w:jc w:val="center"/>
        <w:rPr>
          <w:rFonts w:cs="Arial"/>
          <w:b/>
          <w:color w:val="000000" w:themeColor="text1"/>
          <w:sz w:val="24"/>
          <w:szCs w:val="24"/>
          <w:lang w:val="ro-RO" w:bidi="he-IL"/>
        </w:rPr>
      </w:pPr>
    </w:p>
    <w:p w:rsidR="00BB1CA2" w:rsidRPr="005A16C4" w:rsidRDefault="00BB1CA2" w:rsidP="00471686">
      <w:pPr>
        <w:jc w:val="center"/>
        <w:rPr>
          <w:rFonts w:cs="Arial"/>
          <w:b/>
          <w:color w:val="000000" w:themeColor="text1"/>
          <w:sz w:val="24"/>
          <w:szCs w:val="24"/>
          <w:lang w:val="ro-RO" w:bidi="he-IL"/>
        </w:rPr>
      </w:pPr>
    </w:p>
    <w:p w:rsidR="00BB1CA2" w:rsidRPr="005A16C4" w:rsidRDefault="00BB1CA2" w:rsidP="00471686">
      <w:pPr>
        <w:jc w:val="center"/>
        <w:rPr>
          <w:rFonts w:cs="Arial"/>
          <w:b/>
          <w:color w:val="000000" w:themeColor="text1"/>
          <w:sz w:val="24"/>
          <w:szCs w:val="24"/>
          <w:lang w:val="ro-RO" w:bidi="he-IL"/>
        </w:rPr>
      </w:pPr>
    </w:p>
    <w:p w:rsidR="00BB1CA2" w:rsidRPr="005A16C4" w:rsidRDefault="00BB1CA2" w:rsidP="00471686">
      <w:pPr>
        <w:jc w:val="center"/>
        <w:rPr>
          <w:rFonts w:cs="Arial"/>
          <w:b/>
          <w:color w:val="000000" w:themeColor="text1"/>
          <w:sz w:val="24"/>
          <w:szCs w:val="24"/>
          <w:lang w:val="ro-RO" w:bidi="he-IL"/>
        </w:rPr>
      </w:pPr>
    </w:p>
    <w:p w:rsidR="00BB1CA2" w:rsidRPr="005A16C4" w:rsidRDefault="00BB1CA2" w:rsidP="00471686">
      <w:pPr>
        <w:jc w:val="center"/>
        <w:rPr>
          <w:rFonts w:cs="Arial"/>
          <w:b/>
          <w:color w:val="000000" w:themeColor="text1"/>
          <w:sz w:val="24"/>
          <w:szCs w:val="24"/>
          <w:lang w:val="ro-RO" w:bidi="he-IL"/>
        </w:rPr>
      </w:pPr>
    </w:p>
    <w:p w:rsidR="00BB176F" w:rsidRPr="005A16C4" w:rsidRDefault="00BB176F" w:rsidP="00471686">
      <w:pPr>
        <w:jc w:val="center"/>
        <w:rPr>
          <w:rFonts w:cs="Arial"/>
          <w:b/>
          <w:color w:val="000000" w:themeColor="text1"/>
          <w:sz w:val="24"/>
          <w:szCs w:val="24"/>
          <w:lang w:val="ro-RO" w:bidi="he-IL"/>
        </w:rPr>
        <w:sectPr w:rsidR="00BB176F" w:rsidRPr="005A16C4" w:rsidSect="008C065A">
          <w:headerReference w:type="default" r:id="rId12"/>
          <w:footerReference w:type="default" r:id="rId13"/>
          <w:type w:val="continuous"/>
          <w:pgSz w:w="11907" w:h="16839" w:code="9"/>
          <w:pgMar w:top="1134" w:right="1134" w:bottom="1134" w:left="1134" w:header="397" w:footer="737" w:gutter="0"/>
          <w:cols w:space="720"/>
          <w:docGrid w:linePitch="360"/>
        </w:sectPr>
      </w:pPr>
    </w:p>
    <w:p w:rsidR="00AB10D7" w:rsidRPr="005A16C4" w:rsidRDefault="00AB10D7" w:rsidP="00471686">
      <w:pPr>
        <w:jc w:val="center"/>
        <w:rPr>
          <w:rFonts w:cs="Arial"/>
          <w:b/>
          <w:color w:val="000000" w:themeColor="text1"/>
          <w:sz w:val="24"/>
          <w:szCs w:val="24"/>
          <w:lang w:val="ro-RO" w:bidi="he-IL"/>
        </w:rPr>
      </w:pPr>
    </w:p>
    <w:p w:rsidR="00512CF2" w:rsidRPr="005A16C4" w:rsidRDefault="00512CF2" w:rsidP="00471686">
      <w:pPr>
        <w:jc w:val="center"/>
        <w:rPr>
          <w:rFonts w:cs="Arial"/>
          <w:b/>
          <w:color w:val="000000" w:themeColor="text1"/>
          <w:sz w:val="24"/>
          <w:szCs w:val="24"/>
          <w:lang w:val="ro-RO" w:bidi="he-IL"/>
        </w:rPr>
      </w:pPr>
    </w:p>
    <w:p w:rsidR="004E3450" w:rsidRDefault="004E3450">
      <w:pPr>
        <w:rPr>
          <w:rFonts w:cs="Arial"/>
          <w:b/>
          <w:color w:val="000000" w:themeColor="text1"/>
          <w:lang w:val="ro-RO"/>
        </w:rPr>
      </w:pPr>
    </w:p>
    <w:p w:rsidR="00FF6764" w:rsidRPr="005A16C4" w:rsidRDefault="00FF6764">
      <w:pPr>
        <w:rPr>
          <w:rFonts w:cs="Arial"/>
          <w:b/>
          <w:color w:val="000000" w:themeColor="text1"/>
          <w:u w:val="single"/>
          <w:lang w:val="ro-RO"/>
        </w:rPr>
      </w:pPr>
      <w:r w:rsidRPr="005A16C4">
        <w:rPr>
          <w:rFonts w:cs="Arial"/>
          <w:b/>
          <w:color w:val="000000" w:themeColor="text1"/>
          <w:u w:val="single"/>
          <w:lang w:val="ro-RO"/>
        </w:rPr>
        <w:br w:type="page"/>
      </w:r>
    </w:p>
    <w:p w:rsidR="0027215A" w:rsidRPr="005A16C4" w:rsidRDefault="0027215A" w:rsidP="00471686">
      <w:pPr>
        <w:rPr>
          <w:rFonts w:cs="Arial"/>
          <w:b/>
          <w:color w:val="000000" w:themeColor="text1"/>
          <w:sz w:val="24"/>
          <w:lang w:val="ro-RO" w:bidi="he-IL"/>
        </w:rPr>
        <w:sectPr w:rsidR="0027215A" w:rsidRPr="005A16C4" w:rsidSect="008C065A">
          <w:type w:val="continuous"/>
          <w:pgSz w:w="11907" w:h="16839" w:code="9"/>
          <w:pgMar w:top="1134" w:right="1134" w:bottom="1134" w:left="1134" w:header="397" w:footer="737" w:gutter="0"/>
          <w:cols w:space="720"/>
          <w:docGrid w:linePitch="360"/>
        </w:sectPr>
      </w:pPr>
    </w:p>
    <w:p w:rsidR="008F3E69" w:rsidRPr="008F3E69" w:rsidRDefault="00C21021" w:rsidP="00A2274B">
      <w:pPr>
        <w:pStyle w:val="Heading2"/>
      </w:pPr>
      <w:bookmarkStart w:id="0" w:name="_Toc446500718"/>
      <w:r w:rsidRPr="008F3E69">
        <w:lastRenderedPageBreak/>
        <w:t xml:space="preserve">Criterii de admitere </w:t>
      </w:r>
      <w:r w:rsidR="00D856B9">
        <w:t>ş</w:t>
      </w:r>
      <w:r w:rsidRPr="008F3E69">
        <w:t>i condi</w:t>
      </w:r>
      <w:r w:rsidR="00D856B9">
        <w:t>ţ</w:t>
      </w:r>
      <w:r w:rsidRPr="008F3E69">
        <w:t>ii speciale</w:t>
      </w:r>
    </w:p>
    <w:p w:rsidR="00220199" w:rsidRPr="00A2274B" w:rsidRDefault="004467A7" w:rsidP="00A2274B">
      <w:pPr>
        <w:pStyle w:val="Heading2"/>
      </w:pPr>
      <w:r w:rsidRPr="00A2274B">
        <w:t xml:space="preserve">FACULTATEA DE </w:t>
      </w:r>
      <w:r w:rsidR="00D856B9">
        <w:t>Ş</w:t>
      </w:r>
      <w:r w:rsidRPr="00A2274B">
        <w:t>TIIN</w:t>
      </w:r>
      <w:r w:rsidR="00D856B9">
        <w:t>Ţ</w:t>
      </w:r>
      <w:r w:rsidRPr="00A2274B">
        <w:t xml:space="preserve">E AGRIGOLE, INGINERIE ALIMENTARĂ </w:t>
      </w:r>
      <w:r w:rsidR="00D856B9">
        <w:t>Ş</w:t>
      </w:r>
      <w:r w:rsidRPr="00A2274B">
        <w:t>I PROTEC</w:t>
      </w:r>
      <w:r w:rsidR="00D856B9">
        <w:t>Ţ</w:t>
      </w:r>
      <w:r w:rsidRPr="00A2274B">
        <w:t xml:space="preserve">IA MEDIULUI </w:t>
      </w:r>
      <w:r w:rsidR="00C21021" w:rsidRPr="00A2274B">
        <w:t>(</w:t>
      </w:r>
      <w:r w:rsidR="00D856B9">
        <w:t>Ş</w:t>
      </w:r>
      <w:r w:rsidR="00C21021" w:rsidRPr="00A2274B">
        <w:t>AIAPM)</w:t>
      </w:r>
      <w:bookmarkEnd w:id="0"/>
    </w:p>
    <w:p w:rsidR="00155F4C" w:rsidRPr="00A2274B" w:rsidRDefault="00155F4C" w:rsidP="00155F4C">
      <w:pPr>
        <w:pStyle w:val="Default"/>
        <w:rPr>
          <w:sz w:val="18"/>
          <w:szCs w:val="18"/>
          <w:lang w:eastAsia="ja-JP" w:bidi="he-IL"/>
        </w:rPr>
      </w:pPr>
    </w:p>
    <w:p w:rsidR="00C65500" w:rsidRPr="005A16C4" w:rsidRDefault="006578CC" w:rsidP="00155F4C">
      <w:pPr>
        <w:numPr>
          <w:ilvl w:val="0"/>
          <w:numId w:val="107"/>
        </w:numPr>
        <w:tabs>
          <w:tab w:val="left" w:pos="993"/>
          <w:tab w:val="left" w:pos="1418"/>
        </w:tabs>
        <w:jc w:val="both"/>
        <w:rPr>
          <w:rFonts w:cs="Arial"/>
          <w:b/>
          <w:color w:val="000000" w:themeColor="text1"/>
          <w:lang w:val="ro-RO"/>
        </w:rPr>
      </w:pPr>
      <w:r w:rsidRPr="005A16C4">
        <w:rPr>
          <w:rFonts w:cs="Arial"/>
          <w:b/>
          <w:color w:val="000000" w:themeColor="text1"/>
          <w:sz w:val="24"/>
          <w:lang w:val="ro-RO"/>
        </w:rPr>
        <w:t>Consideraţii generale</w:t>
      </w:r>
    </w:p>
    <w:p w:rsidR="005606E5" w:rsidRPr="00155F4C" w:rsidRDefault="005606E5" w:rsidP="00155F4C">
      <w:pPr>
        <w:pStyle w:val="ListParagraph"/>
        <w:numPr>
          <w:ilvl w:val="1"/>
          <w:numId w:val="107"/>
        </w:numPr>
        <w:tabs>
          <w:tab w:val="left" w:pos="993"/>
          <w:tab w:val="left" w:pos="1418"/>
        </w:tabs>
        <w:spacing w:after="0" w:line="240" w:lineRule="auto"/>
        <w:jc w:val="both"/>
        <w:rPr>
          <w:rFonts w:eastAsia="Times New Roman" w:cs="Arial"/>
          <w:color w:val="000000" w:themeColor="text1"/>
          <w:sz w:val="24"/>
          <w:shd w:val="clear" w:color="auto" w:fill="FFFFFF"/>
          <w:lang w:val="ro-RO"/>
        </w:rPr>
      </w:pPr>
      <w:r w:rsidRPr="00155F4C">
        <w:rPr>
          <w:rFonts w:eastAsia="Times New Roman" w:cs="Arial"/>
          <w:bCs/>
          <w:color w:val="000000" w:themeColor="text1"/>
          <w:lang w:val="ro-RO"/>
        </w:rPr>
        <w:t>Concursul de admitere la</w:t>
      </w:r>
      <w:r w:rsidRPr="00155F4C">
        <w:rPr>
          <w:rFonts w:eastAsia="Times New Roman" w:cs="Arial"/>
          <w:b/>
          <w:bCs/>
          <w:color w:val="000000" w:themeColor="text1"/>
          <w:lang w:val="ro-RO"/>
        </w:rPr>
        <w:t xml:space="preserve"> </w:t>
      </w:r>
      <w:r w:rsidRPr="00155F4C">
        <w:rPr>
          <w:rFonts w:eastAsia="Times New Roman" w:cs="Arial"/>
          <w:color w:val="000000" w:themeColor="text1"/>
          <w:lang w:val="ro-RO"/>
        </w:rPr>
        <w:t>Facultatea de Ştiinţe Agricole, Industrie Alimentară şi Protecţia Mediului (</w:t>
      </w:r>
      <w:r w:rsidR="00D856B9">
        <w:rPr>
          <w:rFonts w:eastAsia="Times New Roman" w:cs="Arial"/>
          <w:color w:val="000000" w:themeColor="text1"/>
          <w:lang w:val="ro-RO"/>
        </w:rPr>
        <w:t>Ş</w:t>
      </w:r>
      <w:r w:rsidRPr="00155F4C">
        <w:rPr>
          <w:rFonts w:eastAsia="Times New Roman" w:cs="Arial"/>
          <w:color w:val="000000" w:themeColor="text1"/>
          <w:lang w:val="ro-RO"/>
        </w:rPr>
        <w:t>AIAPM) din cadrul  Universită</w:t>
      </w:r>
      <w:r w:rsidR="00D856B9">
        <w:rPr>
          <w:rFonts w:eastAsia="Times New Roman" w:cs="Arial"/>
          <w:color w:val="000000" w:themeColor="text1"/>
          <w:lang w:val="ro-RO"/>
        </w:rPr>
        <w:t>ţ</w:t>
      </w:r>
      <w:r w:rsidRPr="00155F4C">
        <w:rPr>
          <w:rFonts w:eastAsia="Times New Roman" w:cs="Arial"/>
          <w:color w:val="000000" w:themeColor="text1"/>
          <w:lang w:val="ro-RO"/>
        </w:rPr>
        <w:t xml:space="preserve">ii „Lucian Blaga” din Sibiu se desfăşoară potrivit dispoziţiilor Legii Educaţiei Naţionale nr.1/2011 cu modificările şi completările ulterioare, a Legii nr. 288/2004 privind organizarea studiilor universitare, cu modificările şi completările ulterioare şi a actelor normative emise în aplicarea acestora, Regulamentului de organizare şi desfăşurare a concursului de admitere pentru anul universitar 2017-2018 în ULBS, cu elementele specifice definite prin prezentele norme, aprobate de </w:t>
      </w:r>
      <w:r w:rsidRPr="00155F4C">
        <w:rPr>
          <w:rFonts w:eastAsia="Times New Roman" w:cs="Arial"/>
          <w:color w:val="000000" w:themeColor="text1"/>
          <w:shd w:val="clear" w:color="auto" w:fill="FFFFFF"/>
          <w:lang w:val="ro-RO"/>
        </w:rPr>
        <w:t>Consiliul Facultăţii.</w:t>
      </w:r>
    </w:p>
    <w:p w:rsidR="005606E5" w:rsidRPr="00155F4C" w:rsidRDefault="005606E5" w:rsidP="005F187A">
      <w:pPr>
        <w:pStyle w:val="ListParagraph"/>
        <w:numPr>
          <w:ilvl w:val="1"/>
          <w:numId w:val="107"/>
        </w:numPr>
        <w:spacing w:after="0" w:line="240" w:lineRule="auto"/>
        <w:jc w:val="both"/>
        <w:rPr>
          <w:rFonts w:cs="Arial"/>
          <w:color w:val="000000" w:themeColor="text1"/>
          <w:lang w:val="ro-RO" w:bidi="he-IL"/>
        </w:rPr>
      </w:pPr>
      <w:r w:rsidRPr="00155F4C">
        <w:rPr>
          <w:rFonts w:cs="Arial"/>
          <w:color w:val="000000" w:themeColor="text1"/>
          <w:lang w:val="ro-RO" w:bidi="he-IL"/>
        </w:rPr>
        <w:t xml:space="preserve">Admiterea pentru </w:t>
      </w:r>
      <w:r w:rsidRPr="00155F4C">
        <w:rPr>
          <w:rFonts w:cs="Arial"/>
          <w:b/>
          <w:color w:val="000000" w:themeColor="text1"/>
          <w:lang w:val="ro-RO" w:bidi="he-IL"/>
        </w:rPr>
        <w:t>ciclul I - studii universitare de licen</w:t>
      </w:r>
      <w:r w:rsidR="00D856B9">
        <w:rPr>
          <w:rFonts w:cs="Arial"/>
          <w:b/>
          <w:color w:val="000000" w:themeColor="text1"/>
          <w:lang w:val="ro-RO" w:bidi="he-IL"/>
        </w:rPr>
        <w:t>ţ</w:t>
      </w:r>
      <w:r w:rsidRPr="00155F4C">
        <w:rPr>
          <w:rFonts w:cs="Arial"/>
          <w:b/>
          <w:color w:val="000000" w:themeColor="text1"/>
          <w:lang w:val="ro-RO" w:bidi="he-IL"/>
        </w:rPr>
        <w:t>ă</w:t>
      </w:r>
      <w:r w:rsidRPr="00155F4C">
        <w:rPr>
          <w:rFonts w:cs="Arial"/>
          <w:color w:val="000000" w:themeColor="text1"/>
          <w:lang w:val="ro-RO" w:bidi="he-IL"/>
        </w:rPr>
        <w:t xml:space="preserve"> </w:t>
      </w:r>
      <w:r w:rsidR="00D856B9">
        <w:rPr>
          <w:rFonts w:cs="Arial"/>
          <w:color w:val="000000" w:themeColor="text1"/>
          <w:lang w:val="ro-RO" w:bidi="he-IL"/>
        </w:rPr>
        <w:t>ş</w:t>
      </w:r>
      <w:r w:rsidRPr="00155F4C">
        <w:rPr>
          <w:rFonts w:cs="Arial"/>
          <w:color w:val="000000" w:themeColor="text1"/>
          <w:lang w:val="ro-RO" w:bidi="he-IL"/>
        </w:rPr>
        <w:t xml:space="preserve">i </w:t>
      </w:r>
      <w:r w:rsidRPr="00155F4C">
        <w:rPr>
          <w:rFonts w:cs="Arial"/>
          <w:b/>
          <w:color w:val="000000" w:themeColor="text1"/>
          <w:lang w:val="ro-RO" w:bidi="he-IL"/>
        </w:rPr>
        <w:t>ciclul II - studii universitare de master</w:t>
      </w:r>
      <w:r w:rsidRPr="00155F4C">
        <w:rPr>
          <w:rFonts w:cs="Arial"/>
          <w:color w:val="000000" w:themeColor="text1"/>
          <w:lang w:val="ro-RO" w:bidi="he-IL"/>
        </w:rPr>
        <w:t xml:space="preserve"> se organizează pe domenii, la programele de studii acreditate, conform legii, respectiv la </w:t>
      </w:r>
      <w:r w:rsidRPr="00155F4C">
        <w:rPr>
          <w:rFonts w:cs="Arial"/>
          <w:color w:val="000000" w:themeColor="text1"/>
          <w:lang w:val="ro-RO"/>
        </w:rPr>
        <w:t>programele de studii universitare de masterat acreditate în cadrul instituţiei de învăţământ superior, în conformitate cu prevederile legale în vigoare</w:t>
      </w:r>
      <w:r w:rsidRPr="00155F4C">
        <w:rPr>
          <w:rFonts w:cs="Arial"/>
          <w:color w:val="000000" w:themeColor="text1"/>
          <w:lang w:val="ro-RO" w:bidi="he-IL"/>
        </w:rPr>
        <w:t>.</w:t>
      </w:r>
    </w:p>
    <w:p w:rsidR="005606E5" w:rsidRPr="00D856B9" w:rsidRDefault="005606E5" w:rsidP="005F187A">
      <w:pPr>
        <w:pStyle w:val="ListParagraph"/>
        <w:numPr>
          <w:ilvl w:val="1"/>
          <w:numId w:val="107"/>
        </w:numPr>
        <w:spacing w:after="0" w:line="240" w:lineRule="auto"/>
        <w:jc w:val="both"/>
        <w:rPr>
          <w:rFonts w:eastAsia="Times New Roman" w:cs="Arial"/>
          <w:sz w:val="24"/>
          <w:lang w:val="fr-FR"/>
        </w:rPr>
      </w:pPr>
      <w:r w:rsidRPr="00D856B9">
        <w:rPr>
          <w:rFonts w:eastAsia="Times New Roman" w:cs="Arial"/>
          <w:lang w:val="fr-FR"/>
        </w:rPr>
        <w:t xml:space="preserve">Concursul </w:t>
      </w:r>
      <w:proofErr w:type="gramStart"/>
      <w:r w:rsidRPr="00D856B9">
        <w:rPr>
          <w:rFonts w:eastAsia="Times New Roman" w:cs="Arial"/>
          <w:lang w:val="fr-FR"/>
        </w:rPr>
        <w:t>de admitere</w:t>
      </w:r>
      <w:proofErr w:type="gramEnd"/>
      <w:r w:rsidRPr="00D856B9">
        <w:rPr>
          <w:rFonts w:eastAsia="Times New Roman" w:cs="Arial"/>
          <w:lang w:val="fr-FR"/>
        </w:rPr>
        <w:t xml:space="preserve"> constă în concurs pe bază de dosare</w:t>
      </w:r>
      <w:r w:rsidR="00A2274B" w:rsidRPr="00D856B9">
        <w:rPr>
          <w:rFonts w:eastAsia="Times New Roman" w:cs="Arial"/>
          <w:lang w:val="fr-FR"/>
        </w:rPr>
        <w:t xml:space="preserve"> la studiile universitare de licen</w:t>
      </w:r>
      <w:r w:rsidR="00D856B9" w:rsidRPr="00D856B9">
        <w:rPr>
          <w:rFonts w:eastAsia="Times New Roman" w:cs="Arial"/>
          <w:lang w:val="fr-FR"/>
        </w:rPr>
        <w:t>ţ</w:t>
      </w:r>
      <w:r w:rsidR="00A2274B" w:rsidRPr="00D856B9">
        <w:rPr>
          <w:rFonts w:eastAsia="Times New Roman" w:cs="Arial"/>
          <w:lang w:val="fr-FR"/>
        </w:rPr>
        <w:t xml:space="preserve">ă </w:t>
      </w:r>
      <w:r w:rsidR="00D856B9" w:rsidRPr="00D856B9">
        <w:rPr>
          <w:rFonts w:eastAsia="Times New Roman" w:cs="Arial"/>
          <w:lang w:val="fr-FR"/>
        </w:rPr>
        <w:t>ş</w:t>
      </w:r>
      <w:r w:rsidR="00A2274B" w:rsidRPr="00D856B9">
        <w:rPr>
          <w:rFonts w:eastAsia="Times New Roman" w:cs="Arial"/>
          <w:lang w:val="fr-FR"/>
        </w:rPr>
        <w:t xml:space="preserve">i interviu la studiile universitare de master. </w:t>
      </w:r>
      <w:r w:rsidRPr="00D856B9">
        <w:rPr>
          <w:rFonts w:eastAsia="Times New Roman" w:cs="Arial"/>
          <w:lang w:val="fr-FR"/>
        </w:rPr>
        <w:t xml:space="preserve"> </w:t>
      </w:r>
    </w:p>
    <w:p w:rsidR="005606E5" w:rsidRPr="00155F4C" w:rsidRDefault="005606E5" w:rsidP="005F187A">
      <w:pPr>
        <w:pStyle w:val="ListParagraph"/>
        <w:numPr>
          <w:ilvl w:val="1"/>
          <w:numId w:val="107"/>
        </w:numPr>
        <w:autoSpaceDE w:val="0"/>
        <w:autoSpaceDN w:val="0"/>
        <w:adjustRightInd w:val="0"/>
        <w:spacing w:after="0" w:line="240" w:lineRule="auto"/>
        <w:jc w:val="both"/>
        <w:rPr>
          <w:rFonts w:cs="Arial"/>
          <w:color w:val="000000" w:themeColor="text1"/>
          <w:lang w:val="fr-FR"/>
        </w:rPr>
      </w:pPr>
      <w:r w:rsidRPr="00155F4C">
        <w:rPr>
          <w:rFonts w:eastAsia="Times New Roman" w:cs="Arial"/>
          <w:color w:val="000000" w:themeColor="text1"/>
          <w:lang w:val="fr-FR"/>
        </w:rPr>
        <w:t>Taxa de admitere este 150 de RON, pentru fiecare ciclu de studii (licen</w:t>
      </w:r>
      <w:r w:rsidR="00D856B9">
        <w:rPr>
          <w:rFonts w:eastAsia="Times New Roman" w:cs="Arial"/>
          <w:color w:val="000000" w:themeColor="text1"/>
          <w:lang w:val="fr-FR"/>
        </w:rPr>
        <w:t>ţ</w:t>
      </w:r>
      <w:r w:rsidRPr="00155F4C">
        <w:rPr>
          <w:rFonts w:eastAsia="Times New Roman" w:cs="Arial"/>
          <w:color w:val="000000" w:themeColor="text1"/>
          <w:lang w:val="fr-FR"/>
        </w:rPr>
        <w:t>ă sau master), se întocme</w:t>
      </w:r>
      <w:r w:rsidR="00D856B9">
        <w:rPr>
          <w:rFonts w:eastAsia="Times New Roman" w:cs="Arial"/>
          <w:color w:val="000000" w:themeColor="text1"/>
          <w:lang w:val="fr-FR"/>
        </w:rPr>
        <w:t>ş</w:t>
      </w:r>
      <w:r w:rsidRPr="00155F4C">
        <w:rPr>
          <w:rFonts w:eastAsia="Times New Roman" w:cs="Arial"/>
          <w:color w:val="000000" w:themeColor="text1"/>
          <w:lang w:val="fr-FR"/>
        </w:rPr>
        <w:t xml:space="preserve">te un singur dosar în care se ordonează </w:t>
      </w:r>
      <w:r w:rsidR="00F92916" w:rsidRPr="00155F4C">
        <w:rPr>
          <w:rFonts w:eastAsia="Times New Roman" w:cs="Arial"/>
          <w:color w:val="000000" w:themeColor="text1"/>
          <w:lang w:val="fr-FR"/>
        </w:rPr>
        <w:t>după preferin</w:t>
      </w:r>
      <w:r w:rsidR="00D856B9">
        <w:rPr>
          <w:rFonts w:eastAsia="Times New Roman" w:cs="Arial"/>
          <w:color w:val="000000" w:themeColor="text1"/>
          <w:lang w:val="fr-FR"/>
        </w:rPr>
        <w:t>ţ</w:t>
      </w:r>
      <w:r w:rsidR="00F92916" w:rsidRPr="00155F4C">
        <w:rPr>
          <w:rFonts w:eastAsia="Times New Roman" w:cs="Arial"/>
          <w:color w:val="000000" w:themeColor="text1"/>
          <w:lang w:val="fr-FR"/>
        </w:rPr>
        <w:t>ele specializărilor</w:t>
      </w:r>
      <w:r w:rsidRPr="00155F4C">
        <w:rPr>
          <w:rFonts w:eastAsia="Times New Roman" w:cs="Arial"/>
          <w:color w:val="000000" w:themeColor="text1"/>
          <w:lang w:val="fr-FR"/>
        </w:rPr>
        <w:t xml:space="preserve"> pentru care optează candidatul.</w:t>
      </w:r>
    </w:p>
    <w:p w:rsidR="005606E5" w:rsidRPr="00155F4C" w:rsidRDefault="005606E5" w:rsidP="005F187A">
      <w:pPr>
        <w:pStyle w:val="ListParagraph"/>
        <w:numPr>
          <w:ilvl w:val="1"/>
          <w:numId w:val="107"/>
        </w:numPr>
        <w:autoSpaceDE w:val="0"/>
        <w:autoSpaceDN w:val="0"/>
        <w:adjustRightInd w:val="0"/>
        <w:spacing w:after="0" w:line="240" w:lineRule="auto"/>
        <w:jc w:val="both"/>
        <w:rPr>
          <w:rFonts w:cs="Arial"/>
          <w:color w:val="000000" w:themeColor="text1"/>
          <w:lang w:val="fr-FR"/>
        </w:rPr>
      </w:pPr>
      <w:r w:rsidRPr="00155F4C">
        <w:rPr>
          <w:rFonts w:eastAsia="Times New Roman" w:cs="Arial"/>
          <w:color w:val="000000" w:themeColor="text1"/>
          <w:lang w:val="fr-FR"/>
        </w:rPr>
        <w:t>Oferta educa</w:t>
      </w:r>
      <w:r w:rsidR="00D856B9">
        <w:rPr>
          <w:rFonts w:eastAsia="Times New Roman" w:cs="Arial"/>
          <w:color w:val="000000" w:themeColor="text1"/>
          <w:lang w:val="fr-FR"/>
        </w:rPr>
        <w:t>ţ</w:t>
      </w:r>
      <w:r w:rsidRPr="00155F4C">
        <w:rPr>
          <w:rFonts w:eastAsia="Times New Roman" w:cs="Arial"/>
          <w:color w:val="000000" w:themeColor="text1"/>
          <w:lang w:val="fr-FR"/>
        </w:rPr>
        <w:t>ională a Facultă</w:t>
      </w:r>
      <w:r w:rsidR="00D856B9">
        <w:rPr>
          <w:rFonts w:eastAsia="Times New Roman" w:cs="Arial"/>
          <w:color w:val="000000" w:themeColor="text1"/>
          <w:lang w:val="fr-FR"/>
        </w:rPr>
        <w:t>ţ</w:t>
      </w:r>
      <w:r w:rsidRPr="00155F4C">
        <w:rPr>
          <w:rFonts w:eastAsia="Times New Roman" w:cs="Arial"/>
          <w:color w:val="000000" w:themeColor="text1"/>
          <w:lang w:val="fr-FR"/>
        </w:rPr>
        <w:t xml:space="preserve">ii de </w:t>
      </w:r>
      <w:r w:rsidR="00D856B9">
        <w:rPr>
          <w:rFonts w:eastAsia="Times New Roman" w:cs="Arial"/>
          <w:color w:val="000000" w:themeColor="text1"/>
          <w:lang w:val="fr-FR"/>
        </w:rPr>
        <w:t>Ş</w:t>
      </w:r>
      <w:r w:rsidRPr="00155F4C">
        <w:rPr>
          <w:rFonts w:eastAsia="Times New Roman" w:cs="Arial"/>
          <w:color w:val="000000" w:themeColor="text1"/>
          <w:lang w:val="fr-FR"/>
        </w:rPr>
        <w:t>tiin</w:t>
      </w:r>
      <w:r w:rsidR="00D856B9">
        <w:rPr>
          <w:rFonts w:eastAsia="Times New Roman" w:cs="Arial"/>
          <w:color w:val="000000" w:themeColor="text1"/>
          <w:lang w:val="fr-FR"/>
        </w:rPr>
        <w:t>ţ</w:t>
      </w:r>
      <w:r w:rsidRPr="00155F4C">
        <w:rPr>
          <w:rFonts w:eastAsia="Times New Roman" w:cs="Arial"/>
          <w:color w:val="000000" w:themeColor="text1"/>
          <w:lang w:val="fr-FR"/>
        </w:rPr>
        <w:t xml:space="preserve">e Agricole, Industrie Alimentară </w:t>
      </w:r>
      <w:r w:rsidR="00D856B9">
        <w:rPr>
          <w:rFonts w:eastAsia="Times New Roman" w:cs="Arial"/>
          <w:color w:val="000000" w:themeColor="text1"/>
          <w:lang w:val="fr-FR"/>
        </w:rPr>
        <w:t>ş</w:t>
      </w:r>
      <w:r w:rsidRPr="00155F4C">
        <w:rPr>
          <w:rFonts w:eastAsia="Times New Roman" w:cs="Arial"/>
          <w:color w:val="000000" w:themeColor="text1"/>
          <w:lang w:val="fr-FR"/>
        </w:rPr>
        <w:t>i Protec</w:t>
      </w:r>
      <w:r w:rsidR="00D856B9">
        <w:rPr>
          <w:rFonts w:eastAsia="Times New Roman" w:cs="Arial"/>
          <w:color w:val="000000" w:themeColor="text1"/>
          <w:lang w:val="fr-FR"/>
        </w:rPr>
        <w:t>ţ</w:t>
      </w:r>
      <w:r w:rsidRPr="00155F4C">
        <w:rPr>
          <w:rFonts w:eastAsia="Times New Roman" w:cs="Arial"/>
          <w:color w:val="000000" w:themeColor="text1"/>
          <w:lang w:val="fr-FR"/>
        </w:rPr>
        <w:t>ia Mediului (</w:t>
      </w:r>
      <w:r w:rsidR="00D856B9">
        <w:rPr>
          <w:rFonts w:eastAsia="Times New Roman" w:cs="Arial"/>
          <w:color w:val="000000" w:themeColor="text1"/>
          <w:lang w:val="fr-FR"/>
        </w:rPr>
        <w:t>Ş</w:t>
      </w:r>
      <w:r w:rsidRPr="00155F4C">
        <w:rPr>
          <w:rFonts w:eastAsia="Times New Roman" w:cs="Arial"/>
          <w:color w:val="000000" w:themeColor="text1"/>
          <w:lang w:val="fr-FR"/>
        </w:rPr>
        <w:t>AIAPM) pentru anul universitar 201</w:t>
      </w:r>
      <w:r w:rsidRPr="00155F4C">
        <w:rPr>
          <w:rFonts w:cs="Arial"/>
          <w:color w:val="000000" w:themeColor="text1"/>
          <w:lang w:val="fr-FR"/>
        </w:rPr>
        <w:t>7</w:t>
      </w:r>
      <w:r w:rsidRPr="00155F4C">
        <w:rPr>
          <w:rFonts w:eastAsia="Times New Roman" w:cs="Arial"/>
          <w:color w:val="000000" w:themeColor="text1"/>
          <w:lang w:val="fr-FR"/>
        </w:rPr>
        <w:t>-201</w:t>
      </w:r>
      <w:r w:rsidRPr="00155F4C">
        <w:rPr>
          <w:rFonts w:cs="Arial"/>
          <w:color w:val="000000" w:themeColor="text1"/>
          <w:lang w:val="fr-FR"/>
        </w:rPr>
        <w:t>8</w:t>
      </w:r>
      <w:r w:rsidRPr="00155F4C">
        <w:rPr>
          <w:rFonts w:eastAsia="Times New Roman" w:cs="Arial"/>
          <w:color w:val="000000" w:themeColor="text1"/>
          <w:lang w:val="fr-FR"/>
        </w:rPr>
        <w:t>:</w:t>
      </w:r>
    </w:p>
    <w:p w:rsidR="006578CC" w:rsidRPr="00B27FEB" w:rsidRDefault="006578CC" w:rsidP="00B27FEB">
      <w:pPr>
        <w:rPr>
          <w:rFonts w:cs="Arial"/>
          <w:b/>
          <w:color w:val="000000" w:themeColor="text1"/>
          <w:sz w:val="20"/>
          <w:szCs w:val="20"/>
          <w:lang w:val="ro-RO"/>
        </w:rPr>
      </w:pPr>
      <w:r w:rsidRPr="00B27FEB">
        <w:rPr>
          <w:rFonts w:cs="Arial"/>
          <w:b/>
          <w:color w:val="000000" w:themeColor="text1"/>
          <w:sz w:val="20"/>
          <w:szCs w:val="20"/>
          <w:lang w:val="ro-RO"/>
        </w:rPr>
        <w:t>Programe de studii de licen</w:t>
      </w:r>
      <w:r w:rsidR="00D856B9">
        <w:rPr>
          <w:rFonts w:cs="Arial"/>
          <w:b/>
          <w:color w:val="000000" w:themeColor="text1"/>
          <w:sz w:val="20"/>
          <w:szCs w:val="20"/>
          <w:lang w:val="ro-RO"/>
        </w:rPr>
        <w:t>ţ</w:t>
      </w:r>
      <w:r w:rsidRPr="00B27FEB">
        <w:rPr>
          <w:rFonts w:cs="Arial"/>
          <w:b/>
          <w:color w:val="000000" w:themeColor="text1"/>
          <w:sz w:val="20"/>
          <w:szCs w:val="20"/>
          <w:lang w:val="ro-RO"/>
        </w:rPr>
        <w:t>ă - anul universitar 201</w:t>
      </w:r>
      <w:r w:rsidR="005E4798" w:rsidRPr="00B27FEB">
        <w:rPr>
          <w:rFonts w:cs="Arial"/>
          <w:b/>
          <w:color w:val="000000" w:themeColor="text1"/>
          <w:sz w:val="20"/>
          <w:szCs w:val="20"/>
          <w:lang w:val="ro-RO"/>
        </w:rPr>
        <w:t>7</w:t>
      </w:r>
      <w:r w:rsidRPr="00B27FEB">
        <w:rPr>
          <w:rFonts w:cs="Arial"/>
          <w:b/>
          <w:color w:val="000000" w:themeColor="text1"/>
          <w:sz w:val="20"/>
          <w:szCs w:val="20"/>
          <w:lang w:val="ro-RO"/>
        </w:rPr>
        <w:t>-201</w:t>
      </w:r>
      <w:r w:rsidR="005E4798" w:rsidRPr="00B27FEB">
        <w:rPr>
          <w:rFonts w:cs="Arial"/>
          <w:b/>
          <w:color w:val="000000" w:themeColor="text1"/>
          <w:sz w:val="20"/>
          <w:szCs w:val="20"/>
          <w:lang w:val="ro-RO"/>
        </w:rPr>
        <w:t>8</w:t>
      </w:r>
    </w:p>
    <w:tbl>
      <w:tblPr>
        <w:tblW w:w="10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992"/>
        <w:gridCol w:w="1134"/>
        <w:gridCol w:w="2268"/>
        <w:gridCol w:w="2852"/>
      </w:tblGrid>
      <w:tr w:rsidR="005A765A" w:rsidRPr="00A36A8D" w:rsidTr="00B27FEB">
        <w:trPr>
          <w:trHeight w:val="850"/>
          <w:jc w:val="center"/>
        </w:trPr>
        <w:tc>
          <w:tcPr>
            <w:tcW w:w="2802" w:type="dxa"/>
            <w:shd w:val="clear" w:color="auto" w:fill="BDD6EE" w:themeFill="accent1" w:themeFillTint="66"/>
            <w:vAlign w:val="center"/>
          </w:tcPr>
          <w:p w:rsidR="005A765A" w:rsidRPr="006B2BCE" w:rsidRDefault="005A765A" w:rsidP="005A765A">
            <w:pPr>
              <w:jc w:val="center"/>
              <w:rPr>
                <w:rFonts w:cs="Arial"/>
                <w:b/>
                <w:sz w:val="18"/>
                <w:szCs w:val="18"/>
              </w:rPr>
            </w:pPr>
            <w:r w:rsidRPr="006B2BCE">
              <w:rPr>
                <w:rFonts w:cs="Arial"/>
                <w:b/>
                <w:sz w:val="18"/>
                <w:szCs w:val="18"/>
              </w:rPr>
              <w:t>Programul de studii</w:t>
            </w:r>
          </w:p>
        </w:tc>
        <w:tc>
          <w:tcPr>
            <w:tcW w:w="2126" w:type="dxa"/>
            <w:gridSpan w:val="2"/>
            <w:shd w:val="clear" w:color="auto" w:fill="BDD6EE" w:themeFill="accent1" w:themeFillTint="66"/>
            <w:vAlign w:val="center"/>
          </w:tcPr>
          <w:p w:rsidR="005A765A" w:rsidRPr="00155F4C" w:rsidRDefault="005A765A" w:rsidP="005A765A">
            <w:pPr>
              <w:jc w:val="center"/>
              <w:rPr>
                <w:rFonts w:cs="Arial"/>
                <w:b/>
                <w:sz w:val="18"/>
                <w:szCs w:val="18"/>
                <w:lang w:val="fr-FR"/>
              </w:rPr>
            </w:pPr>
            <w:r w:rsidRPr="00155F4C">
              <w:rPr>
                <w:rFonts w:cs="Arial"/>
                <w:b/>
                <w:sz w:val="18"/>
                <w:szCs w:val="18"/>
                <w:lang w:val="fr-FR"/>
              </w:rPr>
              <w:t>Număr de locuri</w:t>
            </w:r>
          </w:p>
          <w:p w:rsidR="005A765A" w:rsidRPr="00155F4C" w:rsidRDefault="005A765A" w:rsidP="005A765A">
            <w:pPr>
              <w:jc w:val="center"/>
              <w:rPr>
                <w:rFonts w:cs="Arial"/>
                <w:b/>
                <w:sz w:val="18"/>
                <w:szCs w:val="18"/>
                <w:lang w:val="fr-FR"/>
              </w:rPr>
            </w:pPr>
            <w:r w:rsidRPr="00155F4C">
              <w:rPr>
                <w:rFonts w:cs="Arial"/>
                <w:b/>
                <w:sz w:val="18"/>
                <w:szCs w:val="18"/>
                <w:lang w:val="fr-FR"/>
              </w:rPr>
              <w:t>conform ARACIS</w:t>
            </w:r>
          </w:p>
        </w:tc>
        <w:tc>
          <w:tcPr>
            <w:tcW w:w="2268" w:type="dxa"/>
            <w:shd w:val="clear" w:color="auto" w:fill="BDD6EE" w:themeFill="accent1" w:themeFillTint="66"/>
            <w:vAlign w:val="center"/>
          </w:tcPr>
          <w:p w:rsidR="005A765A" w:rsidRPr="00155F4C" w:rsidRDefault="005A765A" w:rsidP="005A765A">
            <w:pPr>
              <w:jc w:val="center"/>
              <w:rPr>
                <w:rFonts w:cs="Arial"/>
                <w:b/>
                <w:sz w:val="18"/>
                <w:szCs w:val="18"/>
                <w:lang w:val="fr-FR"/>
              </w:rPr>
            </w:pPr>
            <w:r w:rsidRPr="00155F4C">
              <w:rPr>
                <w:rFonts w:cs="Arial"/>
                <w:b/>
                <w:sz w:val="18"/>
                <w:szCs w:val="18"/>
                <w:lang w:val="fr-FR"/>
              </w:rPr>
              <w:t>Tipul de concurs</w:t>
            </w:r>
          </w:p>
          <w:p w:rsidR="005A765A" w:rsidRPr="00155F4C" w:rsidRDefault="00D856B9" w:rsidP="005A765A">
            <w:pPr>
              <w:jc w:val="center"/>
              <w:rPr>
                <w:rFonts w:cs="Arial"/>
                <w:b/>
                <w:sz w:val="18"/>
                <w:szCs w:val="18"/>
                <w:lang w:val="fr-FR"/>
              </w:rPr>
            </w:pPr>
            <w:r>
              <w:rPr>
                <w:rFonts w:cs="Arial"/>
                <w:sz w:val="18"/>
                <w:szCs w:val="18"/>
                <w:lang w:val="fr-FR"/>
              </w:rPr>
              <w:t>ş</w:t>
            </w:r>
            <w:r w:rsidR="005A765A" w:rsidRPr="00155F4C">
              <w:rPr>
                <w:rFonts w:cs="Arial"/>
                <w:sz w:val="18"/>
                <w:szCs w:val="18"/>
                <w:lang w:val="fr-FR"/>
              </w:rPr>
              <w:t xml:space="preserve">i/sau </w:t>
            </w:r>
            <w:r w:rsidR="005A765A" w:rsidRPr="00155F4C">
              <w:rPr>
                <w:rFonts w:cs="Arial"/>
                <w:b/>
                <w:sz w:val="18"/>
                <w:szCs w:val="18"/>
                <w:lang w:val="fr-FR"/>
              </w:rPr>
              <w:t>proba/probele de</w:t>
            </w:r>
          </w:p>
          <w:p w:rsidR="005A765A" w:rsidRPr="006B2BCE" w:rsidRDefault="005A765A" w:rsidP="005A765A">
            <w:pPr>
              <w:jc w:val="center"/>
              <w:rPr>
                <w:rFonts w:cs="Arial"/>
                <w:b/>
                <w:sz w:val="18"/>
                <w:szCs w:val="18"/>
              </w:rPr>
            </w:pPr>
            <w:r w:rsidRPr="006B2BCE">
              <w:rPr>
                <w:rFonts w:cs="Arial"/>
                <w:b/>
                <w:sz w:val="18"/>
                <w:szCs w:val="18"/>
              </w:rPr>
              <w:t>concurs</w:t>
            </w:r>
          </w:p>
        </w:tc>
        <w:tc>
          <w:tcPr>
            <w:tcW w:w="2852" w:type="dxa"/>
            <w:shd w:val="clear" w:color="auto" w:fill="BDD6EE" w:themeFill="accent1" w:themeFillTint="66"/>
            <w:vAlign w:val="center"/>
          </w:tcPr>
          <w:p w:rsidR="005A765A" w:rsidRPr="00B27FEB" w:rsidRDefault="005A765A" w:rsidP="005A765A">
            <w:pPr>
              <w:jc w:val="center"/>
              <w:rPr>
                <w:rFonts w:cs="Arial"/>
                <w:sz w:val="16"/>
                <w:szCs w:val="16"/>
                <w:lang w:val="fr-FR"/>
              </w:rPr>
            </w:pPr>
            <w:r w:rsidRPr="00B27FEB">
              <w:rPr>
                <w:rFonts w:cs="Arial"/>
                <w:b/>
                <w:sz w:val="16"/>
                <w:szCs w:val="16"/>
                <w:lang w:val="fr-FR"/>
              </w:rPr>
              <w:t>Criteriul/criteriile de selec</w:t>
            </w:r>
            <w:r w:rsidR="00D856B9">
              <w:rPr>
                <w:rFonts w:cs="Arial"/>
                <w:b/>
                <w:sz w:val="16"/>
                <w:szCs w:val="16"/>
                <w:lang w:val="fr-FR"/>
              </w:rPr>
              <w:t>ţ</w:t>
            </w:r>
            <w:r w:rsidRPr="00B27FEB">
              <w:rPr>
                <w:rFonts w:cs="Arial"/>
                <w:b/>
                <w:sz w:val="16"/>
                <w:szCs w:val="16"/>
                <w:lang w:val="fr-FR"/>
              </w:rPr>
              <w:t xml:space="preserve">ie </w:t>
            </w:r>
            <w:r w:rsidR="00D856B9">
              <w:rPr>
                <w:rFonts w:cs="Arial"/>
                <w:sz w:val="16"/>
                <w:szCs w:val="16"/>
                <w:lang w:val="fr-FR"/>
              </w:rPr>
              <w:t>ş</w:t>
            </w:r>
            <w:r w:rsidRPr="00B27FEB">
              <w:rPr>
                <w:rFonts w:cs="Arial"/>
                <w:sz w:val="16"/>
                <w:szCs w:val="16"/>
                <w:lang w:val="fr-FR"/>
              </w:rPr>
              <w:t>i/sau</w:t>
            </w:r>
          </w:p>
          <w:p w:rsidR="005A765A" w:rsidRPr="00155F4C" w:rsidRDefault="005A765A" w:rsidP="005A765A">
            <w:pPr>
              <w:jc w:val="center"/>
              <w:rPr>
                <w:rFonts w:cs="Arial"/>
                <w:b/>
                <w:sz w:val="18"/>
                <w:szCs w:val="18"/>
                <w:lang w:val="fr-FR"/>
              </w:rPr>
            </w:pPr>
            <w:r w:rsidRPr="00B27FEB">
              <w:rPr>
                <w:rFonts w:cs="Arial"/>
                <w:b/>
                <w:sz w:val="16"/>
                <w:szCs w:val="16"/>
                <w:lang w:val="fr-FR"/>
              </w:rPr>
              <w:t xml:space="preserve">Modul de calcul al notei/mediei </w:t>
            </w:r>
            <w:proofErr w:type="gramStart"/>
            <w:r w:rsidRPr="00B27FEB">
              <w:rPr>
                <w:rFonts w:cs="Arial"/>
                <w:b/>
                <w:sz w:val="16"/>
                <w:szCs w:val="16"/>
                <w:lang w:val="fr-FR"/>
              </w:rPr>
              <w:t>de admitere</w:t>
            </w:r>
            <w:proofErr w:type="gramEnd"/>
          </w:p>
        </w:tc>
      </w:tr>
      <w:tr w:rsidR="005A765A" w:rsidRPr="00A36A8D" w:rsidTr="00B27FEB">
        <w:trPr>
          <w:jc w:val="center"/>
        </w:trPr>
        <w:tc>
          <w:tcPr>
            <w:tcW w:w="2802" w:type="dxa"/>
            <w:vAlign w:val="center"/>
          </w:tcPr>
          <w:p w:rsidR="005A765A" w:rsidRPr="006B2BCE" w:rsidRDefault="005A765A" w:rsidP="005A765A">
            <w:pPr>
              <w:rPr>
                <w:rFonts w:cs="Arial"/>
                <w:sz w:val="18"/>
                <w:szCs w:val="18"/>
              </w:rPr>
            </w:pPr>
            <w:r w:rsidRPr="006B2BCE">
              <w:rPr>
                <w:rFonts w:cs="Arial"/>
                <w:sz w:val="18"/>
                <w:szCs w:val="18"/>
              </w:rPr>
              <w:t>Ingineria produselor alimentare</w:t>
            </w:r>
          </w:p>
        </w:tc>
        <w:tc>
          <w:tcPr>
            <w:tcW w:w="992" w:type="dxa"/>
            <w:shd w:val="clear" w:color="auto" w:fill="auto"/>
            <w:vAlign w:val="center"/>
          </w:tcPr>
          <w:p w:rsidR="005A765A" w:rsidRPr="006B2BCE" w:rsidRDefault="005A765A" w:rsidP="005A765A">
            <w:pPr>
              <w:jc w:val="center"/>
              <w:rPr>
                <w:rFonts w:cs="Arial"/>
                <w:sz w:val="18"/>
                <w:szCs w:val="18"/>
              </w:rPr>
            </w:pPr>
            <w:r>
              <w:rPr>
                <w:rFonts w:cs="Arial"/>
                <w:sz w:val="18"/>
                <w:szCs w:val="18"/>
              </w:rPr>
              <w:t xml:space="preserve">100 </w:t>
            </w:r>
            <w:r w:rsidRPr="006B2BCE">
              <w:rPr>
                <w:rFonts w:cs="Arial"/>
                <w:sz w:val="18"/>
                <w:szCs w:val="18"/>
              </w:rPr>
              <w:t>IF</w:t>
            </w:r>
          </w:p>
        </w:tc>
        <w:tc>
          <w:tcPr>
            <w:tcW w:w="1134" w:type="dxa"/>
            <w:shd w:val="clear" w:color="auto" w:fill="auto"/>
            <w:vAlign w:val="center"/>
          </w:tcPr>
          <w:p w:rsidR="005A765A" w:rsidRPr="006B2BCE" w:rsidRDefault="005A765A" w:rsidP="005A765A">
            <w:pPr>
              <w:jc w:val="center"/>
              <w:rPr>
                <w:rFonts w:cs="Arial"/>
                <w:sz w:val="18"/>
                <w:szCs w:val="18"/>
              </w:rPr>
            </w:pPr>
            <w:r>
              <w:rPr>
                <w:rFonts w:cs="Arial"/>
                <w:sz w:val="18"/>
                <w:szCs w:val="18"/>
              </w:rPr>
              <w:t>50</w:t>
            </w:r>
            <w:r w:rsidRPr="006B2BCE">
              <w:rPr>
                <w:rFonts w:cs="Arial"/>
                <w:sz w:val="18"/>
                <w:szCs w:val="18"/>
              </w:rPr>
              <w:t xml:space="preserve"> ID</w:t>
            </w:r>
          </w:p>
        </w:tc>
        <w:tc>
          <w:tcPr>
            <w:tcW w:w="2268" w:type="dxa"/>
            <w:vMerge w:val="restart"/>
            <w:vAlign w:val="center"/>
          </w:tcPr>
          <w:p w:rsidR="005A765A" w:rsidRPr="00155F4C" w:rsidRDefault="005A765A" w:rsidP="005A765A">
            <w:pPr>
              <w:jc w:val="center"/>
              <w:rPr>
                <w:rFonts w:cs="Arial"/>
                <w:sz w:val="18"/>
                <w:szCs w:val="18"/>
                <w:lang w:val="fr-FR"/>
              </w:rPr>
            </w:pPr>
            <w:r w:rsidRPr="00155F4C">
              <w:rPr>
                <w:rFonts w:cs="Arial"/>
                <w:sz w:val="18"/>
                <w:szCs w:val="18"/>
                <w:lang w:val="fr-FR"/>
              </w:rPr>
              <w:t xml:space="preserve">Concurs </w:t>
            </w:r>
            <w:proofErr w:type="gramStart"/>
            <w:r w:rsidRPr="00155F4C">
              <w:rPr>
                <w:rFonts w:cs="Arial"/>
                <w:sz w:val="18"/>
                <w:szCs w:val="18"/>
                <w:lang w:val="fr-FR"/>
              </w:rPr>
              <w:t>de admitere</w:t>
            </w:r>
            <w:proofErr w:type="gramEnd"/>
            <w:r w:rsidRPr="00155F4C">
              <w:rPr>
                <w:rFonts w:cs="Arial"/>
                <w:sz w:val="18"/>
                <w:szCs w:val="18"/>
                <w:lang w:val="fr-FR"/>
              </w:rPr>
              <w:t xml:space="preserve"> pe bază de dosare</w:t>
            </w:r>
          </w:p>
        </w:tc>
        <w:tc>
          <w:tcPr>
            <w:tcW w:w="2852" w:type="dxa"/>
            <w:vMerge w:val="restart"/>
            <w:vAlign w:val="center"/>
          </w:tcPr>
          <w:p w:rsidR="005A765A" w:rsidRPr="00155F4C" w:rsidRDefault="005A765A" w:rsidP="005A765A">
            <w:pPr>
              <w:jc w:val="center"/>
              <w:rPr>
                <w:rFonts w:cs="Arial"/>
                <w:sz w:val="18"/>
                <w:szCs w:val="18"/>
                <w:lang w:val="fr-FR"/>
              </w:rPr>
            </w:pPr>
            <w:r w:rsidRPr="00155F4C">
              <w:rPr>
                <w:rFonts w:cs="Arial"/>
                <w:sz w:val="18"/>
                <w:szCs w:val="18"/>
                <w:lang w:val="fr-FR"/>
              </w:rPr>
              <w:t>Media ob</w:t>
            </w:r>
            <w:r w:rsidR="00D856B9">
              <w:rPr>
                <w:rFonts w:cs="Arial"/>
                <w:sz w:val="18"/>
                <w:szCs w:val="18"/>
                <w:lang w:val="fr-FR"/>
              </w:rPr>
              <w:t>ţ</w:t>
            </w:r>
            <w:r w:rsidRPr="00155F4C">
              <w:rPr>
                <w:rFonts w:cs="Arial"/>
                <w:sz w:val="18"/>
                <w:szCs w:val="18"/>
                <w:lang w:val="fr-FR"/>
              </w:rPr>
              <w:t>inută la</w:t>
            </w:r>
          </w:p>
          <w:p w:rsidR="005A765A" w:rsidRPr="00155F4C" w:rsidRDefault="005A765A" w:rsidP="005A765A">
            <w:pPr>
              <w:jc w:val="center"/>
              <w:rPr>
                <w:rFonts w:cs="Arial"/>
                <w:sz w:val="18"/>
                <w:szCs w:val="18"/>
                <w:lang w:val="fr-FR"/>
              </w:rPr>
            </w:pPr>
            <w:r w:rsidRPr="00155F4C">
              <w:rPr>
                <w:rFonts w:cs="Arial"/>
                <w:sz w:val="18"/>
                <w:szCs w:val="18"/>
                <w:lang w:val="fr-FR"/>
              </w:rPr>
              <w:t>examenul de bacalaureat</w:t>
            </w:r>
          </w:p>
        </w:tc>
      </w:tr>
      <w:tr w:rsidR="005A765A" w:rsidRPr="006B2BCE" w:rsidTr="00B27FEB">
        <w:trPr>
          <w:jc w:val="center"/>
        </w:trPr>
        <w:tc>
          <w:tcPr>
            <w:tcW w:w="2802" w:type="dxa"/>
            <w:vAlign w:val="center"/>
          </w:tcPr>
          <w:p w:rsidR="005A765A" w:rsidRPr="006B2BCE" w:rsidRDefault="005A765A" w:rsidP="005A765A">
            <w:pPr>
              <w:rPr>
                <w:rFonts w:cs="Arial"/>
                <w:sz w:val="18"/>
                <w:szCs w:val="18"/>
              </w:rPr>
            </w:pPr>
            <w:r w:rsidRPr="006B2BCE">
              <w:rPr>
                <w:rFonts w:cs="Arial"/>
                <w:sz w:val="18"/>
                <w:szCs w:val="18"/>
              </w:rPr>
              <w:t xml:space="preserve">Controlul </w:t>
            </w:r>
            <w:r w:rsidR="00D856B9">
              <w:rPr>
                <w:rFonts w:cs="Arial"/>
                <w:sz w:val="18"/>
                <w:szCs w:val="18"/>
              </w:rPr>
              <w:t>ş</w:t>
            </w:r>
            <w:r w:rsidRPr="006B2BCE">
              <w:rPr>
                <w:rFonts w:cs="Arial"/>
                <w:sz w:val="18"/>
                <w:szCs w:val="18"/>
              </w:rPr>
              <w:t>i expertiza produselor alimentare</w:t>
            </w:r>
          </w:p>
        </w:tc>
        <w:tc>
          <w:tcPr>
            <w:tcW w:w="992" w:type="dxa"/>
            <w:shd w:val="clear" w:color="auto" w:fill="auto"/>
            <w:vAlign w:val="center"/>
          </w:tcPr>
          <w:p w:rsidR="005A765A" w:rsidRPr="006B2BCE" w:rsidRDefault="005A765A" w:rsidP="005A765A">
            <w:pPr>
              <w:jc w:val="center"/>
              <w:rPr>
                <w:rFonts w:cs="Arial"/>
                <w:sz w:val="18"/>
                <w:szCs w:val="18"/>
              </w:rPr>
            </w:pPr>
            <w:r>
              <w:rPr>
                <w:rFonts w:cs="Arial"/>
                <w:sz w:val="18"/>
                <w:szCs w:val="18"/>
              </w:rPr>
              <w:t>40</w:t>
            </w:r>
            <w:r w:rsidRPr="006B2BCE">
              <w:rPr>
                <w:rFonts w:cs="Arial"/>
                <w:sz w:val="18"/>
                <w:szCs w:val="18"/>
              </w:rPr>
              <w:t xml:space="preserve"> IF</w:t>
            </w:r>
          </w:p>
        </w:tc>
        <w:tc>
          <w:tcPr>
            <w:tcW w:w="1134" w:type="dxa"/>
            <w:shd w:val="clear" w:color="auto" w:fill="auto"/>
            <w:vAlign w:val="center"/>
          </w:tcPr>
          <w:p w:rsidR="005A765A" w:rsidRPr="006B2BCE" w:rsidRDefault="005A765A" w:rsidP="005A765A">
            <w:pPr>
              <w:jc w:val="center"/>
              <w:rPr>
                <w:rFonts w:cs="Arial"/>
                <w:sz w:val="18"/>
                <w:szCs w:val="18"/>
              </w:rPr>
            </w:pPr>
            <w:r>
              <w:rPr>
                <w:rFonts w:cs="Arial"/>
                <w:sz w:val="18"/>
                <w:szCs w:val="18"/>
              </w:rPr>
              <w:t>-</w:t>
            </w:r>
          </w:p>
        </w:tc>
        <w:tc>
          <w:tcPr>
            <w:tcW w:w="2268" w:type="dxa"/>
            <w:vMerge/>
          </w:tcPr>
          <w:p w:rsidR="005A765A" w:rsidRPr="006B2BCE" w:rsidRDefault="005A765A" w:rsidP="005A765A">
            <w:pPr>
              <w:rPr>
                <w:rFonts w:cs="Arial"/>
                <w:sz w:val="18"/>
                <w:szCs w:val="18"/>
              </w:rPr>
            </w:pPr>
          </w:p>
        </w:tc>
        <w:tc>
          <w:tcPr>
            <w:tcW w:w="2852" w:type="dxa"/>
            <w:vMerge/>
          </w:tcPr>
          <w:p w:rsidR="005A765A" w:rsidRPr="006B2BCE" w:rsidRDefault="005A765A" w:rsidP="005A765A">
            <w:pPr>
              <w:rPr>
                <w:rFonts w:cs="Arial"/>
                <w:sz w:val="18"/>
                <w:szCs w:val="18"/>
              </w:rPr>
            </w:pPr>
          </w:p>
        </w:tc>
      </w:tr>
      <w:tr w:rsidR="005A765A" w:rsidRPr="006B2BCE" w:rsidTr="00B27FEB">
        <w:trPr>
          <w:jc w:val="center"/>
        </w:trPr>
        <w:tc>
          <w:tcPr>
            <w:tcW w:w="2802" w:type="dxa"/>
            <w:vAlign w:val="center"/>
          </w:tcPr>
          <w:p w:rsidR="005A765A" w:rsidRPr="006B2BCE" w:rsidRDefault="005A765A" w:rsidP="005A765A">
            <w:pPr>
              <w:rPr>
                <w:rFonts w:cs="Arial"/>
                <w:sz w:val="18"/>
                <w:szCs w:val="18"/>
              </w:rPr>
            </w:pPr>
            <w:r w:rsidRPr="006B2BCE">
              <w:rPr>
                <w:rFonts w:cs="Arial"/>
                <w:sz w:val="18"/>
                <w:szCs w:val="18"/>
              </w:rPr>
              <w:t>Biotehnologii pentru industria alimentară</w:t>
            </w:r>
          </w:p>
        </w:tc>
        <w:tc>
          <w:tcPr>
            <w:tcW w:w="992" w:type="dxa"/>
            <w:shd w:val="clear" w:color="auto" w:fill="auto"/>
            <w:vAlign w:val="center"/>
          </w:tcPr>
          <w:p w:rsidR="005A765A" w:rsidRPr="006B2BCE" w:rsidRDefault="005A765A" w:rsidP="005A765A">
            <w:pPr>
              <w:jc w:val="center"/>
              <w:rPr>
                <w:rFonts w:cs="Arial"/>
                <w:sz w:val="18"/>
                <w:szCs w:val="18"/>
              </w:rPr>
            </w:pPr>
            <w:r>
              <w:rPr>
                <w:rFonts w:cs="Arial"/>
                <w:sz w:val="18"/>
                <w:szCs w:val="18"/>
              </w:rPr>
              <w:t>30 IF</w:t>
            </w:r>
          </w:p>
        </w:tc>
        <w:tc>
          <w:tcPr>
            <w:tcW w:w="1134" w:type="dxa"/>
            <w:shd w:val="clear" w:color="auto" w:fill="auto"/>
            <w:vAlign w:val="center"/>
          </w:tcPr>
          <w:p w:rsidR="005A765A" w:rsidRPr="006B2BCE" w:rsidRDefault="005A765A" w:rsidP="005A765A">
            <w:pPr>
              <w:jc w:val="center"/>
              <w:rPr>
                <w:rFonts w:cs="Arial"/>
                <w:sz w:val="18"/>
                <w:szCs w:val="18"/>
              </w:rPr>
            </w:pPr>
            <w:r>
              <w:rPr>
                <w:rFonts w:cs="Arial"/>
                <w:sz w:val="18"/>
                <w:szCs w:val="18"/>
              </w:rPr>
              <w:t>-</w:t>
            </w:r>
          </w:p>
        </w:tc>
        <w:tc>
          <w:tcPr>
            <w:tcW w:w="2268" w:type="dxa"/>
            <w:vMerge/>
          </w:tcPr>
          <w:p w:rsidR="005A765A" w:rsidRPr="006B2BCE" w:rsidRDefault="005A765A" w:rsidP="005A765A">
            <w:pPr>
              <w:rPr>
                <w:rFonts w:cs="Arial"/>
                <w:sz w:val="18"/>
                <w:szCs w:val="18"/>
              </w:rPr>
            </w:pPr>
          </w:p>
        </w:tc>
        <w:tc>
          <w:tcPr>
            <w:tcW w:w="2852" w:type="dxa"/>
            <w:vMerge/>
          </w:tcPr>
          <w:p w:rsidR="005A765A" w:rsidRPr="006B2BCE" w:rsidRDefault="005A765A" w:rsidP="005A765A">
            <w:pPr>
              <w:rPr>
                <w:rFonts w:cs="Arial"/>
                <w:sz w:val="18"/>
                <w:szCs w:val="18"/>
              </w:rPr>
            </w:pPr>
          </w:p>
        </w:tc>
      </w:tr>
      <w:tr w:rsidR="005A765A" w:rsidRPr="006B2BCE" w:rsidTr="00B27FEB">
        <w:trPr>
          <w:jc w:val="center"/>
        </w:trPr>
        <w:tc>
          <w:tcPr>
            <w:tcW w:w="2802" w:type="dxa"/>
            <w:vAlign w:val="center"/>
          </w:tcPr>
          <w:p w:rsidR="005A765A" w:rsidRPr="006B2BCE" w:rsidRDefault="005A765A" w:rsidP="005A765A">
            <w:pPr>
              <w:rPr>
                <w:rFonts w:cs="Arial"/>
                <w:sz w:val="18"/>
                <w:szCs w:val="18"/>
                <w:lang w:val="fr-FR"/>
              </w:rPr>
            </w:pPr>
            <w:r w:rsidRPr="006B2BCE">
              <w:rPr>
                <w:rFonts w:cs="Arial"/>
                <w:sz w:val="18"/>
                <w:szCs w:val="18"/>
                <w:lang w:val="fr-FR"/>
              </w:rPr>
              <w:t xml:space="preserve">Inginerie </w:t>
            </w:r>
            <w:r w:rsidR="00D856B9">
              <w:rPr>
                <w:rFonts w:cs="Arial"/>
                <w:sz w:val="18"/>
                <w:szCs w:val="18"/>
                <w:lang w:val="fr-FR"/>
              </w:rPr>
              <w:t>ş</w:t>
            </w:r>
            <w:r w:rsidRPr="006B2BCE">
              <w:rPr>
                <w:rFonts w:cs="Arial"/>
                <w:sz w:val="18"/>
                <w:szCs w:val="18"/>
                <w:lang w:val="fr-FR"/>
              </w:rPr>
              <w:t>i management în alimenta</w:t>
            </w:r>
            <w:r w:rsidR="00D856B9">
              <w:rPr>
                <w:rFonts w:cs="Arial"/>
                <w:sz w:val="18"/>
                <w:szCs w:val="18"/>
                <w:lang w:val="fr-FR"/>
              </w:rPr>
              <w:t>ţ</w:t>
            </w:r>
            <w:r w:rsidRPr="006B2BCE">
              <w:rPr>
                <w:rFonts w:cs="Arial"/>
                <w:sz w:val="18"/>
                <w:szCs w:val="18"/>
                <w:lang w:val="fr-FR"/>
              </w:rPr>
              <w:t>ie publ</w:t>
            </w:r>
            <w:r w:rsidR="00F92916">
              <w:rPr>
                <w:rFonts w:cs="Arial"/>
                <w:sz w:val="18"/>
                <w:szCs w:val="18"/>
                <w:lang w:val="fr-FR"/>
              </w:rPr>
              <w:t>i</w:t>
            </w:r>
            <w:r w:rsidRPr="006B2BCE">
              <w:rPr>
                <w:rFonts w:cs="Arial"/>
                <w:sz w:val="18"/>
                <w:szCs w:val="18"/>
                <w:lang w:val="fr-FR"/>
              </w:rPr>
              <w:t xml:space="preserve">că </w:t>
            </w:r>
            <w:r w:rsidR="00D856B9">
              <w:rPr>
                <w:rFonts w:cs="Arial"/>
                <w:sz w:val="18"/>
                <w:szCs w:val="18"/>
                <w:lang w:val="fr-FR"/>
              </w:rPr>
              <w:t>ş</w:t>
            </w:r>
            <w:r w:rsidRPr="006B2BCE">
              <w:rPr>
                <w:rFonts w:cs="Arial"/>
                <w:sz w:val="18"/>
                <w:szCs w:val="18"/>
                <w:lang w:val="fr-FR"/>
              </w:rPr>
              <w:t>i agroturism</w:t>
            </w:r>
          </w:p>
        </w:tc>
        <w:tc>
          <w:tcPr>
            <w:tcW w:w="992" w:type="dxa"/>
            <w:tcBorders>
              <w:bottom w:val="single" w:sz="4" w:space="0" w:color="auto"/>
            </w:tcBorders>
            <w:shd w:val="clear" w:color="auto" w:fill="auto"/>
            <w:vAlign w:val="center"/>
          </w:tcPr>
          <w:p w:rsidR="005A765A" w:rsidRPr="006B2BCE" w:rsidRDefault="005A765A" w:rsidP="005A765A">
            <w:pPr>
              <w:jc w:val="center"/>
              <w:rPr>
                <w:rFonts w:cs="Arial"/>
                <w:sz w:val="18"/>
                <w:szCs w:val="18"/>
              </w:rPr>
            </w:pPr>
            <w:r>
              <w:rPr>
                <w:rFonts w:cs="Arial"/>
                <w:sz w:val="18"/>
                <w:szCs w:val="18"/>
              </w:rPr>
              <w:t>50</w:t>
            </w:r>
            <w:r w:rsidRPr="006B2BCE">
              <w:rPr>
                <w:rFonts w:cs="Arial"/>
                <w:sz w:val="18"/>
                <w:szCs w:val="18"/>
              </w:rPr>
              <w:t xml:space="preserve"> IF</w:t>
            </w:r>
          </w:p>
        </w:tc>
        <w:tc>
          <w:tcPr>
            <w:tcW w:w="1134" w:type="dxa"/>
            <w:tcBorders>
              <w:bottom w:val="single" w:sz="4" w:space="0" w:color="auto"/>
            </w:tcBorders>
            <w:shd w:val="clear" w:color="auto" w:fill="auto"/>
            <w:vAlign w:val="center"/>
          </w:tcPr>
          <w:p w:rsidR="005A765A" w:rsidRPr="006B2BCE" w:rsidRDefault="005A765A" w:rsidP="005A765A">
            <w:pPr>
              <w:jc w:val="center"/>
              <w:rPr>
                <w:rFonts w:cs="Arial"/>
                <w:sz w:val="18"/>
                <w:szCs w:val="18"/>
              </w:rPr>
            </w:pPr>
            <w:r>
              <w:rPr>
                <w:rFonts w:cs="Arial"/>
                <w:sz w:val="18"/>
                <w:szCs w:val="18"/>
              </w:rPr>
              <w:t>-</w:t>
            </w:r>
          </w:p>
        </w:tc>
        <w:tc>
          <w:tcPr>
            <w:tcW w:w="2268" w:type="dxa"/>
            <w:vMerge/>
          </w:tcPr>
          <w:p w:rsidR="005A765A" w:rsidRPr="006B2BCE" w:rsidRDefault="005A765A" w:rsidP="005A765A">
            <w:pPr>
              <w:rPr>
                <w:rFonts w:cs="Arial"/>
                <w:sz w:val="18"/>
                <w:szCs w:val="18"/>
              </w:rPr>
            </w:pPr>
          </w:p>
        </w:tc>
        <w:tc>
          <w:tcPr>
            <w:tcW w:w="2852" w:type="dxa"/>
            <w:vMerge/>
          </w:tcPr>
          <w:p w:rsidR="005A765A" w:rsidRPr="006B2BCE" w:rsidRDefault="005A765A" w:rsidP="005A765A">
            <w:pPr>
              <w:rPr>
                <w:rFonts w:cs="Arial"/>
                <w:sz w:val="18"/>
                <w:szCs w:val="18"/>
              </w:rPr>
            </w:pPr>
          </w:p>
        </w:tc>
      </w:tr>
      <w:tr w:rsidR="005A765A" w:rsidRPr="006B2BCE" w:rsidTr="00B27FEB">
        <w:trPr>
          <w:jc w:val="center"/>
        </w:trPr>
        <w:tc>
          <w:tcPr>
            <w:tcW w:w="2802" w:type="dxa"/>
            <w:vAlign w:val="center"/>
          </w:tcPr>
          <w:p w:rsidR="005A765A" w:rsidRPr="006B2BCE" w:rsidRDefault="005A765A" w:rsidP="005A765A">
            <w:pPr>
              <w:rPr>
                <w:rFonts w:cs="Arial"/>
                <w:sz w:val="18"/>
                <w:szCs w:val="18"/>
              </w:rPr>
            </w:pPr>
            <w:r w:rsidRPr="006B2BCE">
              <w:rPr>
                <w:rFonts w:cs="Arial"/>
                <w:sz w:val="18"/>
                <w:szCs w:val="18"/>
              </w:rPr>
              <w:t xml:space="preserve">Montanologie </w:t>
            </w:r>
          </w:p>
        </w:tc>
        <w:tc>
          <w:tcPr>
            <w:tcW w:w="992" w:type="dxa"/>
            <w:tcBorders>
              <w:top w:val="single" w:sz="4" w:space="0" w:color="auto"/>
              <w:bottom w:val="single" w:sz="4" w:space="0" w:color="auto"/>
            </w:tcBorders>
            <w:shd w:val="clear" w:color="auto" w:fill="auto"/>
            <w:vAlign w:val="center"/>
          </w:tcPr>
          <w:p w:rsidR="005A765A" w:rsidRPr="006B2BCE" w:rsidRDefault="005A765A" w:rsidP="005A765A">
            <w:pPr>
              <w:jc w:val="center"/>
              <w:rPr>
                <w:rFonts w:cs="Arial"/>
                <w:sz w:val="18"/>
                <w:szCs w:val="18"/>
              </w:rPr>
            </w:pPr>
            <w:r>
              <w:rPr>
                <w:rFonts w:cs="Arial"/>
                <w:sz w:val="18"/>
                <w:szCs w:val="18"/>
              </w:rPr>
              <w:t>50</w:t>
            </w:r>
            <w:r w:rsidRPr="006B2BCE">
              <w:rPr>
                <w:rFonts w:cs="Arial"/>
                <w:sz w:val="18"/>
                <w:szCs w:val="18"/>
              </w:rPr>
              <w:t xml:space="preserve"> IF</w:t>
            </w:r>
          </w:p>
        </w:tc>
        <w:tc>
          <w:tcPr>
            <w:tcW w:w="1134" w:type="dxa"/>
            <w:tcBorders>
              <w:top w:val="single" w:sz="4" w:space="0" w:color="auto"/>
              <w:bottom w:val="single" w:sz="4" w:space="0" w:color="auto"/>
            </w:tcBorders>
            <w:shd w:val="clear" w:color="auto" w:fill="auto"/>
            <w:vAlign w:val="center"/>
          </w:tcPr>
          <w:p w:rsidR="005A765A" w:rsidRPr="006B2BCE" w:rsidRDefault="005A765A" w:rsidP="005A765A">
            <w:pPr>
              <w:jc w:val="center"/>
              <w:rPr>
                <w:rFonts w:cs="Arial"/>
                <w:sz w:val="18"/>
                <w:szCs w:val="18"/>
              </w:rPr>
            </w:pPr>
            <w:r>
              <w:rPr>
                <w:rFonts w:cs="Arial"/>
                <w:sz w:val="18"/>
                <w:szCs w:val="18"/>
              </w:rPr>
              <w:t>50</w:t>
            </w:r>
            <w:r w:rsidRPr="006B2BCE">
              <w:rPr>
                <w:rFonts w:cs="Arial"/>
                <w:sz w:val="18"/>
                <w:szCs w:val="18"/>
              </w:rPr>
              <w:t xml:space="preserve"> ID</w:t>
            </w:r>
          </w:p>
        </w:tc>
        <w:tc>
          <w:tcPr>
            <w:tcW w:w="2268" w:type="dxa"/>
            <w:vMerge/>
          </w:tcPr>
          <w:p w:rsidR="005A765A" w:rsidRPr="006B2BCE" w:rsidRDefault="005A765A" w:rsidP="005A765A">
            <w:pPr>
              <w:rPr>
                <w:rFonts w:cs="Arial"/>
                <w:sz w:val="18"/>
                <w:szCs w:val="18"/>
              </w:rPr>
            </w:pPr>
          </w:p>
        </w:tc>
        <w:tc>
          <w:tcPr>
            <w:tcW w:w="2852" w:type="dxa"/>
            <w:vMerge/>
          </w:tcPr>
          <w:p w:rsidR="005A765A" w:rsidRPr="006B2BCE" w:rsidRDefault="005A765A" w:rsidP="005A765A">
            <w:pPr>
              <w:rPr>
                <w:rFonts w:cs="Arial"/>
                <w:sz w:val="18"/>
                <w:szCs w:val="18"/>
              </w:rPr>
            </w:pPr>
          </w:p>
        </w:tc>
      </w:tr>
      <w:tr w:rsidR="005A765A" w:rsidRPr="006B2BCE" w:rsidTr="00B27FEB">
        <w:trPr>
          <w:jc w:val="center"/>
        </w:trPr>
        <w:tc>
          <w:tcPr>
            <w:tcW w:w="2802" w:type="dxa"/>
            <w:vAlign w:val="center"/>
          </w:tcPr>
          <w:p w:rsidR="005A765A" w:rsidRPr="006B2BCE" w:rsidRDefault="005A765A" w:rsidP="005A765A">
            <w:pPr>
              <w:rPr>
                <w:rFonts w:cs="Arial"/>
                <w:sz w:val="18"/>
                <w:szCs w:val="18"/>
              </w:rPr>
            </w:pPr>
            <w:r w:rsidRPr="006B2BCE">
              <w:rPr>
                <w:rFonts w:cs="Arial"/>
                <w:sz w:val="18"/>
                <w:szCs w:val="18"/>
              </w:rPr>
              <w:t xml:space="preserve">Ingineria </w:t>
            </w:r>
            <w:r w:rsidR="00D856B9">
              <w:rPr>
                <w:rFonts w:cs="Arial"/>
                <w:sz w:val="18"/>
                <w:szCs w:val="18"/>
              </w:rPr>
              <w:t>ş</w:t>
            </w:r>
            <w:r w:rsidRPr="006B2BCE">
              <w:rPr>
                <w:rFonts w:cs="Arial"/>
                <w:sz w:val="18"/>
                <w:szCs w:val="18"/>
              </w:rPr>
              <w:t>i protec</w:t>
            </w:r>
            <w:r w:rsidR="00D856B9">
              <w:rPr>
                <w:rFonts w:cs="Arial"/>
                <w:sz w:val="18"/>
                <w:szCs w:val="18"/>
              </w:rPr>
              <w:t>ţ</w:t>
            </w:r>
            <w:r w:rsidRPr="006B2BCE">
              <w:rPr>
                <w:rFonts w:cs="Arial"/>
                <w:sz w:val="18"/>
                <w:szCs w:val="18"/>
              </w:rPr>
              <w:t>ia mediului în agricultură</w:t>
            </w:r>
          </w:p>
        </w:tc>
        <w:tc>
          <w:tcPr>
            <w:tcW w:w="992" w:type="dxa"/>
            <w:tcBorders>
              <w:top w:val="single" w:sz="4" w:space="0" w:color="auto"/>
              <w:bottom w:val="single" w:sz="4" w:space="0" w:color="auto"/>
            </w:tcBorders>
            <w:shd w:val="clear" w:color="auto" w:fill="auto"/>
            <w:vAlign w:val="center"/>
          </w:tcPr>
          <w:p w:rsidR="005A765A" w:rsidRPr="006B2BCE" w:rsidRDefault="005A765A" w:rsidP="005A765A">
            <w:pPr>
              <w:jc w:val="center"/>
              <w:rPr>
                <w:rFonts w:cs="Arial"/>
                <w:sz w:val="18"/>
                <w:szCs w:val="18"/>
              </w:rPr>
            </w:pPr>
            <w:r>
              <w:rPr>
                <w:rFonts w:cs="Arial"/>
                <w:sz w:val="18"/>
                <w:szCs w:val="18"/>
              </w:rPr>
              <w:t>50</w:t>
            </w:r>
            <w:r w:rsidRPr="006B2BCE">
              <w:rPr>
                <w:rFonts w:cs="Arial"/>
                <w:sz w:val="18"/>
                <w:szCs w:val="18"/>
              </w:rPr>
              <w:t xml:space="preserve"> IF</w:t>
            </w:r>
          </w:p>
        </w:tc>
        <w:tc>
          <w:tcPr>
            <w:tcW w:w="1134" w:type="dxa"/>
            <w:tcBorders>
              <w:top w:val="single" w:sz="4" w:space="0" w:color="auto"/>
              <w:bottom w:val="single" w:sz="4" w:space="0" w:color="auto"/>
            </w:tcBorders>
            <w:shd w:val="clear" w:color="auto" w:fill="auto"/>
            <w:vAlign w:val="center"/>
          </w:tcPr>
          <w:p w:rsidR="005A765A" w:rsidRPr="006B2BCE" w:rsidRDefault="005A765A" w:rsidP="005A765A">
            <w:pPr>
              <w:jc w:val="center"/>
              <w:rPr>
                <w:rFonts w:cs="Arial"/>
                <w:sz w:val="18"/>
                <w:szCs w:val="18"/>
              </w:rPr>
            </w:pPr>
            <w:r>
              <w:rPr>
                <w:rFonts w:cs="Arial"/>
                <w:sz w:val="18"/>
                <w:szCs w:val="18"/>
              </w:rPr>
              <w:t>-</w:t>
            </w:r>
          </w:p>
        </w:tc>
        <w:tc>
          <w:tcPr>
            <w:tcW w:w="2268" w:type="dxa"/>
            <w:vMerge/>
          </w:tcPr>
          <w:p w:rsidR="005A765A" w:rsidRPr="006B2BCE" w:rsidRDefault="005A765A" w:rsidP="005A765A">
            <w:pPr>
              <w:rPr>
                <w:rFonts w:cs="Arial"/>
                <w:sz w:val="18"/>
                <w:szCs w:val="18"/>
              </w:rPr>
            </w:pPr>
          </w:p>
        </w:tc>
        <w:tc>
          <w:tcPr>
            <w:tcW w:w="2852" w:type="dxa"/>
            <w:vMerge/>
          </w:tcPr>
          <w:p w:rsidR="005A765A" w:rsidRPr="006B2BCE" w:rsidRDefault="005A765A" w:rsidP="005A765A">
            <w:pPr>
              <w:rPr>
                <w:rFonts w:cs="Arial"/>
                <w:sz w:val="18"/>
                <w:szCs w:val="18"/>
              </w:rPr>
            </w:pPr>
          </w:p>
        </w:tc>
      </w:tr>
    </w:tbl>
    <w:p w:rsidR="009F22DE" w:rsidRPr="00A36A8D" w:rsidRDefault="009F22DE" w:rsidP="00155F4C">
      <w:pPr>
        <w:rPr>
          <w:rFonts w:cs="Arial"/>
          <w:b/>
          <w:color w:val="000000" w:themeColor="text1"/>
          <w:szCs w:val="24"/>
          <w:lang w:val="ro-RO"/>
        </w:rPr>
      </w:pPr>
      <w:r w:rsidRPr="00A36A8D">
        <w:rPr>
          <w:rFonts w:cs="Arial"/>
          <w:b/>
          <w:color w:val="000000" w:themeColor="text1"/>
          <w:sz w:val="20"/>
          <w:szCs w:val="16"/>
          <w:lang w:val="ro-RO"/>
        </w:rPr>
        <w:t>Legendă</w:t>
      </w:r>
      <w:r w:rsidRPr="00A36A8D">
        <w:rPr>
          <w:rFonts w:cs="Arial"/>
          <w:color w:val="000000" w:themeColor="text1"/>
          <w:sz w:val="20"/>
          <w:szCs w:val="16"/>
          <w:lang w:val="ro-RO"/>
        </w:rPr>
        <w:t xml:space="preserve">: </w:t>
      </w:r>
      <w:r w:rsidRPr="00A36A8D">
        <w:rPr>
          <w:rFonts w:cs="Arial"/>
          <w:b/>
          <w:color w:val="000000" w:themeColor="text1"/>
          <w:sz w:val="20"/>
          <w:szCs w:val="16"/>
          <w:lang w:val="ro-RO"/>
        </w:rPr>
        <w:t>IF</w:t>
      </w:r>
      <w:r w:rsidRPr="00A36A8D">
        <w:rPr>
          <w:rFonts w:cs="Arial"/>
          <w:color w:val="000000" w:themeColor="text1"/>
          <w:sz w:val="20"/>
          <w:szCs w:val="16"/>
          <w:lang w:val="ro-RO"/>
        </w:rPr>
        <w:t xml:space="preserve"> = învăţământ cu frecvenţă; </w:t>
      </w:r>
      <w:r w:rsidRPr="00A36A8D">
        <w:rPr>
          <w:rFonts w:cs="Arial"/>
          <w:b/>
          <w:color w:val="000000" w:themeColor="text1"/>
          <w:sz w:val="20"/>
          <w:szCs w:val="16"/>
          <w:lang w:val="ro-RO"/>
        </w:rPr>
        <w:t>ID</w:t>
      </w:r>
      <w:r w:rsidRPr="00A36A8D">
        <w:rPr>
          <w:rFonts w:cs="Arial"/>
          <w:color w:val="000000" w:themeColor="text1"/>
          <w:sz w:val="20"/>
          <w:szCs w:val="16"/>
          <w:lang w:val="ro-RO"/>
        </w:rPr>
        <w:t xml:space="preserve"> = învăţământ la distanţă</w:t>
      </w:r>
      <w:r w:rsidR="005606E5" w:rsidRPr="00A36A8D">
        <w:rPr>
          <w:rFonts w:cs="Arial"/>
          <w:color w:val="000000" w:themeColor="text1"/>
          <w:sz w:val="20"/>
          <w:szCs w:val="16"/>
          <w:lang w:val="ro-RO"/>
        </w:rPr>
        <w:t>.</w:t>
      </w:r>
    </w:p>
    <w:p w:rsidR="006578CC" w:rsidRPr="00B27FEB" w:rsidRDefault="006578CC" w:rsidP="000D5788">
      <w:pPr>
        <w:rPr>
          <w:rFonts w:cs="Arial"/>
          <w:b/>
          <w:color w:val="000000" w:themeColor="text1"/>
          <w:sz w:val="20"/>
          <w:szCs w:val="20"/>
          <w:lang w:val="ro-RO"/>
        </w:rPr>
      </w:pPr>
      <w:r w:rsidRPr="00B27FEB">
        <w:rPr>
          <w:rFonts w:cs="Arial"/>
          <w:b/>
          <w:color w:val="000000" w:themeColor="text1"/>
          <w:sz w:val="20"/>
          <w:szCs w:val="20"/>
          <w:lang w:val="ro-RO"/>
        </w:rPr>
        <w:t>Programe de studii de master - anul universitar 201</w:t>
      </w:r>
      <w:r w:rsidR="005E4798" w:rsidRPr="00B27FEB">
        <w:rPr>
          <w:rFonts w:cs="Arial"/>
          <w:b/>
          <w:color w:val="000000" w:themeColor="text1"/>
          <w:sz w:val="20"/>
          <w:szCs w:val="20"/>
          <w:lang w:val="ro-RO"/>
        </w:rPr>
        <w:t>7</w:t>
      </w:r>
      <w:r w:rsidRPr="00B27FEB">
        <w:rPr>
          <w:rFonts w:cs="Arial"/>
          <w:b/>
          <w:color w:val="000000" w:themeColor="text1"/>
          <w:sz w:val="20"/>
          <w:szCs w:val="20"/>
          <w:lang w:val="ro-RO"/>
        </w:rPr>
        <w:t>-201</w:t>
      </w:r>
      <w:r w:rsidR="005E4798" w:rsidRPr="00B27FEB">
        <w:rPr>
          <w:rFonts w:cs="Arial"/>
          <w:b/>
          <w:color w:val="000000" w:themeColor="text1"/>
          <w:sz w:val="20"/>
          <w:szCs w:val="20"/>
          <w:lang w:val="ro-RO"/>
        </w:rPr>
        <w:t>8</w:t>
      </w:r>
    </w:p>
    <w:tbl>
      <w:tblPr>
        <w:tblW w:w="101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1"/>
        <w:gridCol w:w="1559"/>
        <w:gridCol w:w="2126"/>
        <w:gridCol w:w="2933"/>
      </w:tblGrid>
      <w:tr w:rsidR="005A765A" w:rsidRPr="00A36A8D" w:rsidTr="00B27FEB">
        <w:trPr>
          <w:trHeight w:val="850"/>
          <w:jc w:val="center"/>
        </w:trPr>
        <w:tc>
          <w:tcPr>
            <w:tcW w:w="3501" w:type="dxa"/>
            <w:shd w:val="clear" w:color="auto" w:fill="BDD6EE" w:themeFill="accent1" w:themeFillTint="66"/>
            <w:vAlign w:val="center"/>
          </w:tcPr>
          <w:p w:rsidR="005A765A" w:rsidRPr="006B2BCE" w:rsidRDefault="005A765A" w:rsidP="005A765A">
            <w:pPr>
              <w:jc w:val="center"/>
              <w:rPr>
                <w:rFonts w:cs="Arial"/>
                <w:b/>
                <w:sz w:val="18"/>
                <w:szCs w:val="18"/>
              </w:rPr>
            </w:pPr>
            <w:r w:rsidRPr="006B2BCE">
              <w:rPr>
                <w:rFonts w:cs="Arial"/>
                <w:b/>
                <w:sz w:val="18"/>
                <w:szCs w:val="18"/>
              </w:rPr>
              <w:t>Programul de studii</w:t>
            </w:r>
          </w:p>
        </w:tc>
        <w:tc>
          <w:tcPr>
            <w:tcW w:w="1559" w:type="dxa"/>
            <w:shd w:val="clear" w:color="auto" w:fill="BDD6EE" w:themeFill="accent1" w:themeFillTint="66"/>
            <w:vAlign w:val="center"/>
          </w:tcPr>
          <w:p w:rsidR="005A765A" w:rsidRPr="00155F4C" w:rsidRDefault="005A765A" w:rsidP="005A765A">
            <w:pPr>
              <w:jc w:val="center"/>
              <w:rPr>
                <w:rFonts w:cs="Arial"/>
                <w:b/>
                <w:sz w:val="18"/>
                <w:szCs w:val="18"/>
                <w:lang w:val="fr-FR"/>
              </w:rPr>
            </w:pPr>
            <w:r w:rsidRPr="00155F4C">
              <w:rPr>
                <w:rFonts w:cs="Arial"/>
                <w:b/>
                <w:sz w:val="18"/>
                <w:szCs w:val="18"/>
                <w:lang w:val="fr-FR"/>
              </w:rPr>
              <w:t>Număr de locuri</w:t>
            </w:r>
          </w:p>
          <w:p w:rsidR="005A765A" w:rsidRPr="00155F4C" w:rsidRDefault="005A765A" w:rsidP="005A765A">
            <w:pPr>
              <w:jc w:val="center"/>
              <w:rPr>
                <w:rFonts w:cs="Arial"/>
                <w:b/>
                <w:sz w:val="18"/>
                <w:szCs w:val="18"/>
                <w:lang w:val="fr-FR"/>
              </w:rPr>
            </w:pPr>
            <w:r w:rsidRPr="00155F4C">
              <w:rPr>
                <w:rFonts w:cs="Arial"/>
                <w:b/>
                <w:sz w:val="18"/>
                <w:szCs w:val="18"/>
                <w:lang w:val="fr-FR"/>
              </w:rPr>
              <w:t>conform ARACIS</w:t>
            </w:r>
          </w:p>
        </w:tc>
        <w:tc>
          <w:tcPr>
            <w:tcW w:w="2126" w:type="dxa"/>
            <w:shd w:val="clear" w:color="auto" w:fill="BDD6EE" w:themeFill="accent1" w:themeFillTint="66"/>
            <w:vAlign w:val="center"/>
          </w:tcPr>
          <w:p w:rsidR="005A765A" w:rsidRPr="00155F4C" w:rsidRDefault="005A765A" w:rsidP="005A765A">
            <w:pPr>
              <w:jc w:val="center"/>
              <w:rPr>
                <w:rFonts w:cs="Arial"/>
                <w:b/>
                <w:sz w:val="18"/>
                <w:szCs w:val="18"/>
                <w:lang w:val="fr-FR"/>
              </w:rPr>
            </w:pPr>
            <w:r w:rsidRPr="00155F4C">
              <w:rPr>
                <w:rFonts w:cs="Arial"/>
                <w:b/>
                <w:sz w:val="18"/>
                <w:szCs w:val="18"/>
                <w:lang w:val="fr-FR"/>
              </w:rPr>
              <w:t>Tipul de concurs</w:t>
            </w:r>
          </w:p>
          <w:p w:rsidR="005A765A" w:rsidRPr="00155F4C" w:rsidRDefault="00D856B9" w:rsidP="005A765A">
            <w:pPr>
              <w:jc w:val="center"/>
              <w:rPr>
                <w:rFonts w:cs="Arial"/>
                <w:b/>
                <w:sz w:val="18"/>
                <w:szCs w:val="18"/>
                <w:lang w:val="fr-FR"/>
              </w:rPr>
            </w:pPr>
            <w:r>
              <w:rPr>
                <w:rFonts w:cs="Arial"/>
                <w:sz w:val="18"/>
                <w:szCs w:val="18"/>
                <w:lang w:val="fr-FR"/>
              </w:rPr>
              <w:t>ş</w:t>
            </w:r>
            <w:r w:rsidR="005A765A" w:rsidRPr="00155F4C">
              <w:rPr>
                <w:rFonts w:cs="Arial"/>
                <w:sz w:val="18"/>
                <w:szCs w:val="18"/>
                <w:lang w:val="fr-FR"/>
              </w:rPr>
              <w:t>i/sau</w:t>
            </w:r>
          </w:p>
          <w:p w:rsidR="005A765A" w:rsidRPr="00155F4C" w:rsidRDefault="005A765A" w:rsidP="005A765A">
            <w:pPr>
              <w:jc w:val="center"/>
              <w:rPr>
                <w:rFonts w:cs="Arial"/>
                <w:b/>
                <w:sz w:val="18"/>
                <w:szCs w:val="18"/>
                <w:lang w:val="fr-FR"/>
              </w:rPr>
            </w:pPr>
            <w:r w:rsidRPr="00155F4C">
              <w:rPr>
                <w:rFonts w:cs="Arial"/>
                <w:b/>
                <w:sz w:val="18"/>
                <w:szCs w:val="18"/>
                <w:lang w:val="fr-FR"/>
              </w:rPr>
              <w:t>proba/probele de</w:t>
            </w:r>
          </w:p>
          <w:p w:rsidR="005A765A" w:rsidRPr="006B2BCE" w:rsidRDefault="005A765A" w:rsidP="005A765A">
            <w:pPr>
              <w:jc w:val="center"/>
              <w:rPr>
                <w:rFonts w:cs="Arial"/>
                <w:b/>
                <w:sz w:val="18"/>
                <w:szCs w:val="18"/>
              </w:rPr>
            </w:pPr>
            <w:r w:rsidRPr="006B2BCE">
              <w:rPr>
                <w:rFonts w:cs="Arial"/>
                <w:b/>
                <w:sz w:val="18"/>
                <w:szCs w:val="18"/>
              </w:rPr>
              <w:t>concurs</w:t>
            </w:r>
          </w:p>
        </w:tc>
        <w:tc>
          <w:tcPr>
            <w:tcW w:w="2933" w:type="dxa"/>
            <w:shd w:val="clear" w:color="auto" w:fill="BDD6EE" w:themeFill="accent1" w:themeFillTint="66"/>
            <w:vAlign w:val="center"/>
          </w:tcPr>
          <w:p w:rsidR="005A765A" w:rsidRPr="00B27FEB" w:rsidRDefault="005A765A" w:rsidP="005A765A">
            <w:pPr>
              <w:jc w:val="center"/>
              <w:rPr>
                <w:rFonts w:cs="Arial"/>
                <w:sz w:val="16"/>
                <w:szCs w:val="16"/>
                <w:lang w:val="fr-FR"/>
              </w:rPr>
            </w:pPr>
            <w:r w:rsidRPr="00B27FEB">
              <w:rPr>
                <w:rFonts w:cs="Arial"/>
                <w:b/>
                <w:sz w:val="16"/>
                <w:szCs w:val="16"/>
                <w:lang w:val="fr-FR"/>
              </w:rPr>
              <w:t>Criteriul/criteriile de selec</w:t>
            </w:r>
            <w:r w:rsidR="00D856B9">
              <w:rPr>
                <w:rFonts w:cs="Arial"/>
                <w:b/>
                <w:sz w:val="16"/>
                <w:szCs w:val="16"/>
                <w:lang w:val="fr-FR"/>
              </w:rPr>
              <w:t>ţ</w:t>
            </w:r>
            <w:r w:rsidRPr="00B27FEB">
              <w:rPr>
                <w:rFonts w:cs="Arial"/>
                <w:b/>
                <w:sz w:val="16"/>
                <w:szCs w:val="16"/>
                <w:lang w:val="fr-FR"/>
              </w:rPr>
              <w:t xml:space="preserve">ie </w:t>
            </w:r>
            <w:r w:rsidR="00D856B9">
              <w:rPr>
                <w:rFonts w:cs="Arial"/>
                <w:sz w:val="16"/>
                <w:szCs w:val="16"/>
                <w:lang w:val="fr-FR"/>
              </w:rPr>
              <w:t>ş</w:t>
            </w:r>
            <w:r w:rsidRPr="00B27FEB">
              <w:rPr>
                <w:rFonts w:cs="Arial"/>
                <w:sz w:val="16"/>
                <w:szCs w:val="16"/>
                <w:lang w:val="fr-FR"/>
              </w:rPr>
              <w:t>i/sau</w:t>
            </w:r>
          </w:p>
          <w:p w:rsidR="005A765A" w:rsidRPr="00155F4C" w:rsidRDefault="005A765A" w:rsidP="005A765A">
            <w:pPr>
              <w:jc w:val="center"/>
              <w:rPr>
                <w:rFonts w:cs="Arial"/>
                <w:b/>
                <w:sz w:val="18"/>
                <w:szCs w:val="18"/>
                <w:lang w:val="fr-FR"/>
              </w:rPr>
            </w:pPr>
            <w:r w:rsidRPr="00B27FEB">
              <w:rPr>
                <w:rFonts w:cs="Arial"/>
                <w:b/>
                <w:sz w:val="16"/>
                <w:szCs w:val="16"/>
                <w:lang w:val="fr-FR"/>
              </w:rPr>
              <w:t xml:space="preserve">Modul de calcul al notei/mediei </w:t>
            </w:r>
            <w:proofErr w:type="gramStart"/>
            <w:r w:rsidRPr="00B27FEB">
              <w:rPr>
                <w:rFonts w:cs="Arial"/>
                <w:b/>
                <w:sz w:val="16"/>
                <w:szCs w:val="16"/>
                <w:lang w:val="fr-FR"/>
              </w:rPr>
              <w:t>de admitere</w:t>
            </w:r>
            <w:proofErr w:type="gramEnd"/>
          </w:p>
        </w:tc>
      </w:tr>
      <w:tr w:rsidR="005A765A" w:rsidRPr="00A36A8D" w:rsidTr="00B27FEB">
        <w:trPr>
          <w:jc w:val="center"/>
        </w:trPr>
        <w:tc>
          <w:tcPr>
            <w:tcW w:w="3501" w:type="dxa"/>
          </w:tcPr>
          <w:p w:rsidR="005A765A" w:rsidRPr="006B2BCE" w:rsidRDefault="005A765A" w:rsidP="005A765A">
            <w:pPr>
              <w:rPr>
                <w:rFonts w:cs="Arial"/>
                <w:sz w:val="18"/>
                <w:szCs w:val="18"/>
              </w:rPr>
            </w:pPr>
            <w:r w:rsidRPr="006B2BCE">
              <w:rPr>
                <w:rFonts w:cs="Arial"/>
                <w:sz w:val="18"/>
                <w:szCs w:val="18"/>
              </w:rPr>
              <w:t>Asigurarea calităţii şi siguranţei alimentelor</w:t>
            </w:r>
          </w:p>
        </w:tc>
        <w:tc>
          <w:tcPr>
            <w:tcW w:w="1559" w:type="dxa"/>
            <w:shd w:val="clear" w:color="auto" w:fill="auto"/>
            <w:vAlign w:val="center"/>
          </w:tcPr>
          <w:p w:rsidR="005A765A" w:rsidRPr="006B2BCE" w:rsidRDefault="005A765A" w:rsidP="005A765A">
            <w:pPr>
              <w:tabs>
                <w:tab w:val="center" w:pos="4680"/>
                <w:tab w:val="right" w:pos="9360"/>
              </w:tabs>
              <w:jc w:val="center"/>
              <w:rPr>
                <w:rFonts w:cs="Arial"/>
                <w:sz w:val="18"/>
                <w:szCs w:val="18"/>
              </w:rPr>
            </w:pPr>
            <w:r>
              <w:rPr>
                <w:rFonts w:cs="Arial"/>
                <w:sz w:val="18"/>
                <w:szCs w:val="18"/>
              </w:rPr>
              <w:t>50</w:t>
            </w:r>
            <w:r w:rsidRPr="006B2BCE">
              <w:rPr>
                <w:rFonts w:cs="Arial"/>
                <w:sz w:val="18"/>
                <w:szCs w:val="18"/>
              </w:rPr>
              <w:t xml:space="preserve"> IF</w:t>
            </w:r>
          </w:p>
        </w:tc>
        <w:tc>
          <w:tcPr>
            <w:tcW w:w="2126" w:type="dxa"/>
            <w:vMerge w:val="restart"/>
            <w:vAlign w:val="center"/>
          </w:tcPr>
          <w:p w:rsidR="005A765A" w:rsidRPr="00D856B9" w:rsidRDefault="00704E1F" w:rsidP="005A765A">
            <w:pPr>
              <w:tabs>
                <w:tab w:val="center" w:pos="4680"/>
                <w:tab w:val="right" w:pos="9360"/>
              </w:tabs>
              <w:jc w:val="center"/>
              <w:rPr>
                <w:rFonts w:cs="Arial"/>
                <w:sz w:val="18"/>
                <w:szCs w:val="18"/>
              </w:rPr>
            </w:pPr>
            <w:r w:rsidRPr="00D856B9">
              <w:rPr>
                <w:rFonts w:cs="Arial"/>
                <w:sz w:val="18"/>
                <w:szCs w:val="18"/>
              </w:rPr>
              <w:t xml:space="preserve">Proba orală </w:t>
            </w:r>
            <w:r w:rsidR="008D03E4">
              <w:rPr>
                <w:rFonts w:cs="Arial"/>
                <w:sz w:val="18"/>
                <w:szCs w:val="18"/>
              </w:rPr>
              <w:t>–</w:t>
            </w:r>
            <w:r w:rsidRPr="00D856B9">
              <w:rPr>
                <w:rFonts w:cs="Arial"/>
                <w:sz w:val="18"/>
                <w:szCs w:val="18"/>
              </w:rPr>
              <w:t xml:space="preserve"> </w:t>
            </w:r>
            <w:r w:rsidR="007A1E15" w:rsidRPr="00D856B9">
              <w:rPr>
                <w:rFonts w:cs="Arial"/>
                <w:sz w:val="18"/>
                <w:szCs w:val="18"/>
              </w:rPr>
              <w:t>INTERVIU</w:t>
            </w:r>
          </w:p>
        </w:tc>
        <w:tc>
          <w:tcPr>
            <w:tcW w:w="2933" w:type="dxa"/>
            <w:vMerge w:val="restart"/>
            <w:vAlign w:val="center"/>
          </w:tcPr>
          <w:p w:rsidR="005A765A" w:rsidRPr="00D856B9" w:rsidRDefault="007A1E15" w:rsidP="007A1E15">
            <w:pPr>
              <w:tabs>
                <w:tab w:val="center" w:pos="4680"/>
                <w:tab w:val="right" w:pos="9360"/>
              </w:tabs>
              <w:jc w:val="center"/>
              <w:rPr>
                <w:rFonts w:cs="Arial"/>
                <w:sz w:val="18"/>
                <w:szCs w:val="18"/>
                <w:lang w:val="fr-FR"/>
              </w:rPr>
            </w:pPr>
            <w:r w:rsidRPr="00D856B9">
              <w:rPr>
                <w:rFonts w:cs="Arial"/>
                <w:sz w:val="18"/>
                <w:szCs w:val="18"/>
                <w:lang w:val="fr-FR"/>
              </w:rPr>
              <w:t xml:space="preserve">Media între nota de la interviu (50%) </w:t>
            </w:r>
            <w:r w:rsidR="00D856B9" w:rsidRPr="00D856B9">
              <w:rPr>
                <w:rFonts w:cs="Arial"/>
                <w:sz w:val="18"/>
                <w:szCs w:val="18"/>
                <w:lang w:val="fr-FR"/>
              </w:rPr>
              <w:t>ş</w:t>
            </w:r>
            <w:r w:rsidRPr="00D856B9">
              <w:rPr>
                <w:rFonts w:cs="Arial"/>
                <w:sz w:val="18"/>
                <w:szCs w:val="18"/>
                <w:lang w:val="fr-FR"/>
              </w:rPr>
              <w:t>i nota finală de la examenul de licen</w:t>
            </w:r>
            <w:r w:rsidR="00D856B9" w:rsidRPr="00D856B9">
              <w:rPr>
                <w:rFonts w:cs="Arial"/>
                <w:sz w:val="18"/>
                <w:szCs w:val="18"/>
                <w:lang w:val="fr-FR"/>
              </w:rPr>
              <w:t>ţ</w:t>
            </w:r>
            <w:r w:rsidRPr="00D856B9">
              <w:rPr>
                <w:rFonts w:cs="Arial"/>
                <w:sz w:val="18"/>
                <w:szCs w:val="18"/>
                <w:lang w:val="fr-FR"/>
              </w:rPr>
              <w:t>ă (50%)</w:t>
            </w:r>
          </w:p>
          <w:p w:rsidR="000D5788" w:rsidRPr="00D856B9" w:rsidRDefault="000D5788" w:rsidP="00A2274B">
            <w:pPr>
              <w:tabs>
                <w:tab w:val="center" w:pos="4680"/>
                <w:tab w:val="right" w:pos="9360"/>
              </w:tabs>
              <w:jc w:val="center"/>
              <w:rPr>
                <w:rFonts w:cs="Arial"/>
                <w:sz w:val="18"/>
                <w:szCs w:val="18"/>
                <w:lang w:val="fr-FR"/>
              </w:rPr>
            </w:pPr>
            <w:r w:rsidRPr="00D856B9">
              <w:rPr>
                <w:rFonts w:cs="Arial"/>
                <w:sz w:val="18"/>
                <w:szCs w:val="18"/>
                <w:lang w:val="fr-FR"/>
              </w:rPr>
              <w:t>Nota minimă la interviu trebuie să fie 5 (cinci)</w:t>
            </w:r>
          </w:p>
        </w:tc>
      </w:tr>
      <w:tr w:rsidR="005A765A" w:rsidRPr="00803E20" w:rsidTr="00B27FEB">
        <w:trPr>
          <w:jc w:val="center"/>
        </w:trPr>
        <w:tc>
          <w:tcPr>
            <w:tcW w:w="3501" w:type="dxa"/>
          </w:tcPr>
          <w:p w:rsidR="005A765A" w:rsidRPr="006B2BCE" w:rsidRDefault="005A765A" w:rsidP="005A765A">
            <w:pPr>
              <w:tabs>
                <w:tab w:val="center" w:pos="4680"/>
                <w:tab w:val="right" w:pos="9360"/>
              </w:tabs>
              <w:rPr>
                <w:rFonts w:cs="Arial"/>
                <w:sz w:val="18"/>
                <w:szCs w:val="18"/>
                <w:lang w:val="fr-FR"/>
              </w:rPr>
            </w:pPr>
            <w:r w:rsidRPr="006B2BCE">
              <w:rPr>
                <w:rFonts w:cs="Arial"/>
                <w:sz w:val="18"/>
                <w:szCs w:val="18"/>
                <w:lang w:val="fr-FR"/>
              </w:rPr>
              <w:t>Managementul procesării moderne a alimentelor</w:t>
            </w:r>
          </w:p>
        </w:tc>
        <w:tc>
          <w:tcPr>
            <w:tcW w:w="1559" w:type="dxa"/>
            <w:shd w:val="clear" w:color="auto" w:fill="auto"/>
            <w:vAlign w:val="center"/>
          </w:tcPr>
          <w:p w:rsidR="005A765A" w:rsidRPr="006B2BCE" w:rsidRDefault="005A765A" w:rsidP="005A765A">
            <w:pPr>
              <w:tabs>
                <w:tab w:val="center" w:pos="4680"/>
                <w:tab w:val="right" w:pos="9360"/>
              </w:tabs>
              <w:jc w:val="center"/>
              <w:rPr>
                <w:rFonts w:cs="Arial"/>
                <w:sz w:val="18"/>
                <w:szCs w:val="18"/>
              </w:rPr>
            </w:pPr>
            <w:r>
              <w:rPr>
                <w:rFonts w:cs="Arial"/>
                <w:sz w:val="18"/>
                <w:szCs w:val="18"/>
              </w:rPr>
              <w:t>50</w:t>
            </w:r>
            <w:r w:rsidRPr="006B2BCE">
              <w:rPr>
                <w:rFonts w:cs="Arial"/>
                <w:sz w:val="18"/>
                <w:szCs w:val="18"/>
              </w:rPr>
              <w:t xml:space="preserve"> IF</w:t>
            </w:r>
          </w:p>
        </w:tc>
        <w:tc>
          <w:tcPr>
            <w:tcW w:w="2126" w:type="dxa"/>
            <w:vMerge/>
          </w:tcPr>
          <w:p w:rsidR="005A765A" w:rsidRPr="00F3402C" w:rsidRDefault="005A765A" w:rsidP="005A765A">
            <w:pPr>
              <w:rPr>
                <w:rFonts w:cs="Arial"/>
                <w:sz w:val="20"/>
                <w:szCs w:val="20"/>
              </w:rPr>
            </w:pPr>
          </w:p>
        </w:tc>
        <w:tc>
          <w:tcPr>
            <w:tcW w:w="2933" w:type="dxa"/>
            <w:vMerge/>
          </w:tcPr>
          <w:p w:rsidR="005A765A" w:rsidRPr="00F3402C" w:rsidRDefault="005A765A" w:rsidP="005A765A">
            <w:pPr>
              <w:rPr>
                <w:rFonts w:cs="Arial"/>
                <w:sz w:val="20"/>
                <w:szCs w:val="20"/>
              </w:rPr>
            </w:pPr>
          </w:p>
        </w:tc>
      </w:tr>
      <w:tr w:rsidR="005A765A" w:rsidRPr="00803E20" w:rsidTr="00B27FEB">
        <w:trPr>
          <w:jc w:val="center"/>
        </w:trPr>
        <w:tc>
          <w:tcPr>
            <w:tcW w:w="3501" w:type="dxa"/>
          </w:tcPr>
          <w:p w:rsidR="005A765A" w:rsidRPr="006B2BCE" w:rsidRDefault="005A765A" w:rsidP="005A765A">
            <w:pPr>
              <w:rPr>
                <w:rFonts w:cs="Arial"/>
                <w:sz w:val="18"/>
                <w:szCs w:val="18"/>
              </w:rPr>
            </w:pPr>
            <w:r w:rsidRPr="006B2BCE">
              <w:rPr>
                <w:rFonts w:cs="Arial"/>
                <w:sz w:val="18"/>
                <w:szCs w:val="18"/>
              </w:rPr>
              <w:t>Managementul protecţiei mediului agricol</w:t>
            </w:r>
          </w:p>
        </w:tc>
        <w:tc>
          <w:tcPr>
            <w:tcW w:w="1559" w:type="dxa"/>
            <w:shd w:val="clear" w:color="auto" w:fill="auto"/>
            <w:vAlign w:val="center"/>
          </w:tcPr>
          <w:p w:rsidR="005A765A" w:rsidRPr="006B2BCE" w:rsidRDefault="005A765A" w:rsidP="005A765A">
            <w:pPr>
              <w:jc w:val="center"/>
              <w:rPr>
                <w:rFonts w:cs="Arial"/>
                <w:sz w:val="18"/>
                <w:szCs w:val="18"/>
              </w:rPr>
            </w:pPr>
            <w:r>
              <w:rPr>
                <w:rFonts w:cs="Arial"/>
                <w:sz w:val="18"/>
                <w:szCs w:val="18"/>
              </w:rPr>
              <w:t>50</w:t>
            </w:r>
            <w:r w:rsidRPr="006B2BCE">
              <w:rPr>
                <w:rFonts w:cs="Arial"/>
                <w:sz w:val="18"/>
                <w:szCs w:val="18"/>
              </w:rPr>
              <w:t xml:space="preserve"> IF</w:t>
            </w:r>
          </w:p>
        </w:tc>
        <w:tc>
          <w:tcPr>
            <w:tcW w:w="2126" w:type="dxa"/>
            <w:vMerge/>
          </w:tcPr>
          <w:p w:rsidR="005A765A" w:rsidRPr="00F3402C" w:rsidRDefault="005A765A" w:rsidP="005A765A">
            <w:pPr>
              <w:rPr>
                <w:rFonts w:cs="Arial"/>
                <w:sz w:val="20"/>
                <w:szCs w:val="20"/>
              </w:rPr>
            </w:pPr>
          </w:p>
        </w:tc>
        <w:tc>
          <w:tcPr>
            <w:tcW w:w="2933" w:type="dxa"/>
            <w:vMerge/>
          </w:tcPr>
          <w:p w:rsidR="005A765A" w:rsidRPr="00F3402C" w:rsidRDefault="005A765A" w:rsidP="005A765A">
            <w:pPr>
              <w:rPr>
                <w:rFonts w:cs="Arial"/>
                <w:sz w:val="20"/>
                <w:szCs w:val="20"/>
              </w:rPr>
            </w:pPr>
          </w:p>
        </w:tc>
      </w:tr>
      <w:tr w:rsidR="005A765A" w:rsidRPr="00803E20" w:rsidTr="00B27FEB">
        <w:trPr>
          <w:jc w:val="center"/>
        </w:trPr>
        <w:tc>
          <w:tcPr>
            <w:tcW w:w="3501" w:type="dxa"/>
          </w:tcPr>
          <w:p w:rsidR="005A765A" w:rsidRPr="006B2BCE" w:rsidRDefault="005A765A" w:rsidP="005A765A">
            <w:pPr>
              <w:rPr>
                <w:rFonts w:cs="Arial"/>
                <w:sz w:val="18"/>
                <w:szCs w:val="18"/>
                <w:lang w:val="fr-FR"/>
              </w:rPr>
            </w:pPr>
            <w:r w:rsidRPr="006B2BCE">
              <w:rPr>
                <w:rFonts w:cs="Arial"/>
                <w:sz w:val="18"/>
                <w:szCs w:val="18"/>
                <w:lang w:val="fr-FR"/>
              </w:rPr>
              <w:t>Managementul dezvoltării durabile a zonei rurale</w:t>
            </w:r>
          </w:p>
        </w:tc>
        <w:tc>
          <w:tcPr>
            <w:tcW w:w="1559" w:type="dxa"/>
            <w:tcBorders>
              <w:bottom w:val="single" w:sz="4" w:space="0" w:color="auto"/>
            </w:tcBorders>
            <w:shd w:val="clear" w:color="auto" w:fill="auto"/>
            <w:vAlign w:val="center"/>
          </w:tcPr>
          <w:p w:rsidR="005A765A" w:rsidRPr="006B2BCE" w:rsidRDefault="005A765A" w:rsidP="005A765A">
            <w:pPr>
              <w:jc w:val="center"/>
              <w:rPr>
                <w:rFonts w:cs="Arial"/>
                <w:sz w:val="18"/>
                <w:szCs w:val="18"/>
              </w:rPr>
            </w:pPr>
            <w:r>
              <w:rPr>
                <w:rFonts w:cs="Arial"/>
                <w:sz w:val="18"/>
                <w:szCs w:val="18"/>
              </w:rPr>
              <w:t>50</w:t>
            </w:r>
            <w:r w:rsidRPr="006B2BCE">
              <w:rPr>
                <w:rFonts w:cs="Arial"/>
                <w:sz w:val="18"/>
                <w:szCs w:val="18"/>
              </w:rPr>
              <w:t xml:space="preserve"> IF</w:t>
            </w:r>
          </w:p>
        </w:tc>
        <w:tc>
          <w:tcPr>
            <w:tcW w:w="2126" w:type="dxa"/>
            <w:vMerge/>
          </w:tcPr>
          <w:p w:rsidR="005A765A" w:rsidRPr="00F3402C" w:rsidRDefault="005A765A" w:rsidP="005A765A">
            <w:pPr>
              <w:rPr>
                <w:rFonts w:cs="Arial"/>
                <w:sz w:val="20"/>
                <w:szCs w:val="20"/>
              </w:rPr>
            </w:pPr>
          </w:p>
        </w:tc>
        <w:tc>
          <w:tcPr>
            <w:tcW w:w="2933" w:type="dxa"/>
            <w:vMerge/>
          </w:tcPr>
          <w:p w:rsidR="005A765A" w:rsidRPr="00F3402C" w:rsidRDefault="005A765A" w:rsidP="005A765A">
            <w:pPr>
              <w:rPr>
                <w:rFonts w:cs="Arial"/>
                <w:sz w:val="20"/>
                <w:szCs w:val="20"/>
              </w:rPr>
            </w:pPr>
          </w:p>
        </w:tc>
      </w:tr>
    </w:tbl>
    <w:p w:rsidR="009F22DE" w:rsidRPr="005A16C4" w:rsidRDefault="009F22DE" w:rsidP="005606E5">
      <w:pPr>
        <w:tabs>
          <w:tab w:val="left" w:pos="993"/>
          <w:tab w:val="left" w:pos="1418"/>
        </w:tabs>
        <w:spacing w:before="120"/>
        <w:jc w:val="both"/>
        <w:rPr>
          <w:rFonts w:asciiTheme="minorHAnsi" w:hAnsiTheme="minorHAnsi" w:cs="Arial"/>
          <w:color w:val="000000" w:themeColor="text1"/>
          <w:sz w:val="20"/>
          <w:szCs w:val="16"/>
          <w:lang w:val="ro-RO"/>
        </w:rPr>
      </w:pPr>
      <w:r w:rsidRPr="005A16C4">
        <w:rPr>
          <w:rFonts w:asciiTheme="minorHAnsi" w:hAnsiTheme="minorHAnsi" w:cs="Arial"/>
          <w:b/>
          <w:color w:val="000000" w:themeColor="text1"/>
          <w:sz w:val="20"/>
          <w:szCs w:val="16"/>
          <w:lang w:val="ro-RO"/>
        </w:rPr>
        <w:t>Legendă</w:t>
      </w:r>
      <w:r w:rsidRPr="005A16C4">
        <w:rPr>
          <w:rFonts w:asciiTheme="minorHAnsi" w:hAnsiTheme="minorHAnsi" w:cs="Arial"/>
          <w:color w:val="000000" w:themeColor="text1"/>
          <w:sz w:val="20"/>
          <w:szCs w:val="16"/>
          <w:lang w:val="ro-RO"/>
        </w:rPr>
        <w:t xml:space="preserve">: </w:t>
      </w:r>
      <w:r w:rsidRPr="005A16C4">
        <w:rPr>
          <w:rFonts w:asciiTheme="minorHAnsi" w:hAnsiTheme="minorHAnsi" w:cs="Arial"/>
          <w:b/>
          <w:color w:val="000000" w:themeColor="text1"/>
          <w:sz w:val="20"/>
          <w:szCs w:val="16"/>
          <w:lang w:val="ro-RO"/>
        </w:rPr>
        <w:t>IF</w:t>
      </w:r>
      <w:r w:rsidRPr="005A16C4">
        <w:rPr>
          <w:rFonts w:asciiTheme="minorHAnsi" w:hAnsiTheme="minorHAnsi" w:cs="Arial"/>
          <w:color w:val="000000" w:themeColor="text1"/>
          <w:sz w:val="20"/>
          <w:szCs w:val="16"/>
          <w:lang w:val="ro-RO"/>
        </w:rPr>
        <w:t xml:space="preserve"> = învăţământ cu frecvenţă; </w:t>
      </w:r>
      <w:r w:rsidRPr="005A16C4">
        <w:rPr>
          <w:rFonts w:asciiTheme="minorHAnsi" w:hAnsiTheme="minorHAnsi" w:cs="Arial"/>
          <w:b/>
          <w:color w:val="000000" w:themeColor="text1"/>
          <w:sz w:val="20"/>
          <w:szCs w:val="16"/>
          <w:lang w:val="ro-RO"/>
        </w:rPr>
        <w:t>ID</w:t>
      </w:r>
      <w:r w:rsidRPr="005A16C4">
        <w:rPr>
          <w:rFonts w:asciiTheme="minorHAnsi" w:hAnsiTheme="minorHAnsi" w:cs="Arial"/>
          <w:color w:val="000000" w:themeColor="text1"/>
          <w:sz w:val="20"/>
          <w:szCs w:val="16"/>
          <w:lang w:val="ro-RO"/>
        </w:rPr>
        <w:t xml:space="preserve"> = învăţământ la distanţă; </w:t>
      </w:r>
      <w:r w:rsidR="005606E5" w:rsidRPr="005A16C4">
        <w:rPr>
          <w:rFonts w:asciiTheme="minorHAnsi" w:hAnsiTheme="minorHAnsi" w:cs="Arial"/>
          <w:b/>
          <w:color w:val="000000" w:themeColor="text1"/>
          <w:sz w:val="20"/>
          <w:szCs w:val="16"/>
          <w:lang w:val="ro-RO"/>
        </w:rPr>
        <w:t>IF</w:t>
      </w:r>
      <w:r w:rsidRPr="005A16C4">
        <w:rPr>
          <w:rFonts w:asciiTheme="minorHAnsi" w:hAnsiTheme="minorHAnsi" w:cs="Arial"/>
          <w:b/>
          <w:color w:val="000000" w:themeColor="text1"/>
          <w:sz w:val="20"/>
          <w:szCs w:val="16"/>
          <w:lang w:val="ro-RO"/>
        </w:rPr>
        <w:t>R</w:t>
      </w:r>
      <w:r w:rsidRPr="005A16C4">
        <w:rPr>
          <w:rFonts w:asciiTheme="minorHAnsi" w:hAnsiTheme="minorHAnsi" w:cs="Arial"/>
          <w:color w:val="000000" w:themeColor="text1"/>
          <w:sz w:val="20"/>
          <w:szCs w:val="16"/>
          <w:lang w:val="ro-RO"/>
        </w:rPr>
        <w:t xml:space="preserve"> = </w:t>
      </w:r>
      <w:r w:rsidR="005606E5" w:rsidRPr="005A16C4">
        <w:rPr>
          <w:rFonts w:asciiTheme="minorHAnsi" w:hAnsiTheme="minorHAnsi" w:cs="Arial"/>
          <w:color w:val="000000" w:themeColor="text1"/>
          <w:sz w:val="20"/>
          <w:szCs w:val="16"/>
          <w:lang w:val="ro-RO"/>
        </w:rPr>
        <w:t>învă</w:t>
      </w:r>
      <w:r w:rsidR="00D856B9">
        <w:rPr>
          <w:rFonts w:asciiTheme="minorHAnsi" w:hAnsiTheme="minorHAnsi" w:cs="Arial"/>
          <w:color w:val="000000" w:themeColor="text1"/>
          <w:sz w:val="20"/>
          <w:szCs w:val="16"/>
          <w:lang w:val="ro-RO"/>
        </w:rPr>
        <w:t>ţ</w:t>
      </w:r>
      <w:r w:rsidR="005606E5" w:rsidRPr="005A16C4">
        <w:rPr>
          <w:rFonts w:asciiTheme="minorHAnsi" w:hAnsiTheme="minorHAnsi" w:cs="Arial"/>
          <w:color w:val="000000" w:themeColor="text1"/>
          <w:sz w:val="20"/>
          <w:szCs w:val="16"/>
          <w:lang w:val="ro-RO"/>
        </w:rPr>
        <w:t>ământ cu frecven</w:t>
      </w:r>
      <w:r w:rsidR="00D856B9">
        <w:rPr>
          <w:rFonts w:asciiTheme="minorHAnsi" w:hAnsiTheme="minorHAnsi" w:cs="Arial"/>
          <w:color w:val="000000" w:themeColor="text1"/>
          <w:sz w:val="20"/>
          <w:szCs w:val="16"/>
          <w:lang w:val="ro-RO"/>
        </w:rPr>
        <w:t>ţ</w:t>
      </w:r>
      <w:r w:rsidR="005606E5" w:rsidRPr="005A16C4">
        <w:rPr>
          <w:rFonts w:asciiTheme="minorHAnsi" w:hAnsiTheme="minorHAnsi" w:cs="Arial"/>
          <w:color w:val="000000" w:themeColor="text1"/>
          <w:sz w:val="20"/>
          <w:szCs w:val="16"/>
          <w:lang w:val="ro-RO"/>
        </w:rPr>
        <w:t>ă redusă</w:t>
      </w:r>
    </w:p>
    <w:p w:rsidR="009F22DE" w:rsidRPr="005A16C4" w:rsidRDefault="009F22DE" w:rsidP="009F22DE">
      <w:pPr>
        <w:tabs>
          <w:tab w:val="left" w:pos="993"/>
          <w:tab w:val="left" w:pos="1418"/>
        </w:tabs>
        <w:jc w:val="both"/>
        <w:rPr>
          <w:rFonts w:cs="Arial"/>
          <w:b/>
          <w:color w:val="000000" w:themeColor="text1"/>
          <w:szCs w:val="24"/>
          <w:u w:val="single"/>
          <w:lang w:val="ro-RO"/>
        </w:rPr>
      </w:pPr>
      <w:r w:rsidRPr="005A16C4">
        <w:rPr>
          <w:rFonts w:cs="Arial"/>
          <w:b/>
          <w:color w:val="000000" w:themeColor="text1"/>
          <w:szCs w:val="24"/>
          <w:u w:val="single"/>
          <w:lang w:val="ro-RO"/>
        </w:rPr>
        <w:lastRenderedPageBreak/>
        <w:t>Numărul locurilor cu taxă pot fi suplimentate în limita capacităţii de şcolarizare aprobat</w:t>
      </w:r>
      <w:r w:rsidR="00A2274B">
        <w:rPr>
          <w:rFonts w:cs="Arial"/>
          <w:b/>
          <w:color w:val="000000" w:themeColor="text1"/>
          <w:szCs w:val="24"/>
          <w:u w:val="single"/>
          <w:lang w:val="ro-RO"/>
        </w:rPr>
        <w:t>ă</w:t>
      </w:r>
      <w:r w:rsidRPr="005A16C4">
        <w:rPr>
          <w:rFonts w:cs="Arial"/>
          <w:b/>
          <w:color w:val="000000" w:themeColor="text1"/>
          <w:szCs w:val="24"/>
          <w:u w:val="single"/>
          <w:lang w:val="ro-RO"/>
        </w:rPr>
        <w:t xml:space="preserve"> de ARACIS</w:t>
      </w:r>
    </w:p>
    <w:p w:rsidR="009F22DE" w:rsidRPr="005A16C4" w:rsidRDefault="009F22DE" w:rsidP="009F22DE">
      <w:pPr>
        <w:tabs>
          <w:tab w:val="left" w:pos="993"/>
          <w:tab w:val="left" w:pos="1418"/>
        </w:tabs>
        <w:ind w:left="360"/>
        <w:jc w:val="both"/>
        <w:rPr>
          <w:rFonts w:cs="Arial"/>
          <w:b/>
          <w:color w:val="000000" w:themeColor="text1"/>
          <w:sz w:val="24"/>
          <w:lang w:val="ro-RO"/>
        </w:rPr>
      </w:pPr>
    </w:p>
    <w:p w:rsidR="005606E5" w:rsidRPr="005A16C4" w:rsidRDefault="005606E5" w:rsidP="005F187A">
      <w:pPr>
        <w:numPr>
          <w:ilvl w:val="0"/>
          <w:numId w:val="107"/>
        </w:numPr>
        <w:tabs>
          <w:tab w:val="left" w:pos="993"/>
          <w:tab w:val="left" w:pos="1418"/>
        </w:tabs>
        <w:spacing w:before="120" w:after="120"/>
        <w:jc w:val="both"/>
        <w:rPr>
          <w:rFonts w:cs="Arial"/>
          <w:b/>
          <w:color w:val="000000" w:themeColor="text1"/>
          <w:lang w:val="ro-RO"/>
        </w:rPr>
      </w:pPr>
      <w:r w:rsidRPr="00155F4C">
        <w:rPr>
          <w:rFonts w:cs="Arial"/>
          <w:b/>
          <w:color w:val="000000" w:themeColor="text1"/>
          <w:lang w:val="fr-FR"/>
        </w:rPr>
        <w:t>Admiterea la studii universitare de licen</w:t>
      </w:r>
      <w:r w:rsidR="00D856B9">
        <w:rPr>
          <w:rFonts w:cs="Arial"/>
          <w:b/>
          <w:color w:val="000000" w:themeColor="text1"/>
          <w:lang w:val="fr-FR"/>
        </w:rPr>
        <w:t>ţ</w:t>
      </w:r>
      <w:r w:rsidRPr="00155F4C">
        <w:rPr>
          <w:rFonts w:cs="Arial"/>
          <w:b/>
          <w:color w:val="000000" w:themeColor="text1"/>
          <w:lang w:val="fr-FR"/>
        </w:rPr>
        <w:t>ă, învă</w:t>
      </w:r>
      <w:r w:rsidR="00D856B9">
        <w:rPr>
          <w:rFonts w:cs="Arial"/>
          <w:b/>
          <w:color w:val="000000" w:themeColor="text1"/>
          <w:lang w:val="fr-FR"/>
        </w:rPr>
        <w:t>ţ</w:t>
      </w:r>
      <w:r w:rsidRPr="00155F4C">
        <w:rPr>
          <w:rFonts w:cs="Arial"/>
          <w:b/>
          <w:color w:val="000000" w:themeColor="text1"/>
          <w:lang w:val="fr-FR"/>
        </w:rPr>
        <w:t>ământ cu frecven</w:t>
      </w:r>
      <w:r w:rsidR="00D856B9">
        <w:rPr>
          <w:rFonts w:cs="Arial"/>
          <w:b/>
          <w:color w:val="000000" w:themeColor="text1"/>
          <w:lang w:val="fr-FR"/>
        </w:rPr>
        <w:t>ţ</w:t>
      </w:r>
      <w:r w:rsidRPr="00155F4C">
        <w:rPr>
          <w:rFonts w:cs="Arial"/>
          <w:b/>
          <w:color w:val="000000" w:themeColor="text1"/>
          <w:lang w:val="fr-FR"/>
        </w:rPr>
        <w:t>ă – concurs de dosare</w:t>
      </w:r>
    </w:p>
    <w:p w:rsidR="005606E5" w:rsidRPr="00D856B9" w:rsidRDefault="005606E5" w:rsidP="005F187A">
      <w:pPr>
        <w:numPr>
          <w:ilvl w:val="1"/>
          <w:numId w:val="107"/>
        </w:numPr>
        <w:tabs>
          <w:tab w:val="left" w:pos="993"/>
          <w:tab w:val="left" w:pos="1418"/>
        </w:tabs>
        <w:jc w:val="both"/>
        <w:rPr>
          <w:rFonts w:cs="Arial"/>
          <w:b/>
          <w:lang w:val="ro-RO"/>
        </w:rPr>
      </w:pPr>
      <w:r w:rsidRPr="00D856B9">
        <w:rPr>
          <w:rFonts w:eastAsia="Times New Roman" w:cs="Arial"/>
          <w:lang w:val="fr-FR"/>
        </w:rPr>
        <w:t xml:space="preserve">Admiterea se organizează în două sesiuni. Înscrierile pentru prima sesiune au loc </w:t>
      </w:r>
      <w:r w:rsidRPr="00D856B9">
        <w:rPr>
          <w:rFonts w:eastAsia="Times New Roman" w:cs="Arial"/>
          <w:b/>
          <w:lang w:val="fr-FR"/>
        </w:rPr>
        <w:t>în perioada 10-1</w:t>
      </w:r>
      <w:r w:rsidRPr="00D856B9">
        <w:rPr>
          <w:rFonts w:cs="Arial"/>
          <w:b/>
          <w:lang w:val="fr-FR"/>
        </w:rPr>
        <w:t>8</w:t>
      </w:r>
      <w:r w:rsidRPr="00D856B9">
        <w:rPr>
          <w:rFonts w:eastAsia="Times New Roman" w:cs="Arial"/>
          <w:b/>
          <w:lang w:val="fr-FR"/>
        </w:rPr>
        <w:t xml:space="preserve"> iulie 2017</w:t>
      </w:r>
      <w:r w:rsidRPr="00D856B9">
        <w:rPr>
          <w:rFonts w:eastAsia="Times New Roman" w:cs="Arial"/>
          <w:lang w:val="fr-FR"/>
        </w:rPr>
        <w:t xml:space="preserve"> şi pentru </w:t>
      </w:r>
      <w:proofErr w:type="gramStart"/>
      <w:r w:rsidRPr="00D856B9">
        <w:rPr>
          <w:rFonts w:eastAsia="Times New Roman" w:cs="Arial"/>
          <w:lang w:val="fr-FR"/>
        </w:rPr>
        <w:t>a</w:t>
      </w:r>
      <w:proofErr w:type="gramEnd"/>
      <w:r w:rsidRPr="00D856B9">
        <w:rPr>
          <w:rFonts w:eastAsia="Times New Roman" w:cs="Arial"/>
          <w:lang w:val="fr-FR"/>
        </w:rPr>
        <w:t xml:space="preserve"> doua sesiune, </w:t>
      </w:r>
      <w:r w:rsidRPr="00D856B9">
        <w:rPr>
          <w:rFonts w:eastAsia="Times New Roman" w:cs="Arial"/>
          <w:b/>
          <w:lang w:val="fr-FR"/>
        </w:rPr>
        <w:t>în perioada 6-9 septembrie 2017,</w:t>
      </w:r>
      <w:r w:rsidRPr="00D856B9">
        <w:rPr>
          <w:rFonts w:eastAsia="Times New Roman" w:cs="Arial"/>
          <w:lang w:val="fr-FR"/>
        </w:rPr>
        <w:t xml:space="preserve"> pentru profilele la care au rămas locuri disponibile sau au fost alocate locuri suplimentare.</w:t>
      </w:r>
    </w:p>
    <w:p w:rsidR="005606E5" w:rsidRPr="00D856B9" w:rsidRDefault="005606E5" w:rsidP="005F187A">
      <w:pPr>
        <w:numPr>
          <w:ilvl w:val="1"/>
          <w:numId w:val="107"/>
        </w:numPr>
        <w:tabs>
          <w:tab w:val="left" w:pos="993"/>
          <w:tab w:val="left" w:pos="1418"/>
        </w:tabs>
        <w:jc w:val="both"/>
        <w:rPr>
          <w:rFonts w:cs="Arial"/>
          <w:b/>
          <w:lang w:val="ro-RO"/>
        </w:rPr>
      </w:pPr>
      <w:r w:rsidRPr="00D856B9">
        <w:rPr>
          <w:rFonts w:eastAsia="Times New Roman" w:cs="Arial"/>
          <w:b/>
        </w:rPr>
        <w:t>Pentru sesiunea iulie 2017</w:t>
      </w:r>
      <w:r w:rsidR="000C0573" w:rsidRPr="00D856B9">
        <w:rPr>
          <w:rFonts w:eastAsia="Times New Roman" w:cs="Arial"/>
          <w:b/>
        </w:rPr>
        <w:t xml:space="preserve"> – LICEN</w:t>
      </w:r>
      <w:r w:rsidR="00D856B9" w:rsidRPr="00D856B9">
        <w:rPr>
          <w:rFonts w:eastAsia="Times New Roman" w:cs="Arial"/>
          <w:b/>
        </w:rPr>
        <w:t>Ţ</w:t>
      </w:r>
      <w:r w:rsidR="000C0573" w:rsidRPr="00D856B9">
        <w:rPr>
          <w:rFonts w:eastAsia="Times New Roman" w:cs="Arial"/>
          <w:b/>
        </w:rPr>
        <w:t>Ă</w:t>
      </w:r>
    </w:p>
    <w:p w:rsidR="005606E5" w:rsidRPr="00D856B9" w:rsidRDefault="00F92916" w:rsidP="005F187A">
      <w:pPr>
        <w:numPr>
          <w:ilvl w:val="0"/>
          <w:numId w:val="106"/>
        </w:numPr>
        <w:autoSpaceDE w:val="0"/>
        <w:autoSpaceDN w:val="0"/>
        <w:adjustRightInd w:val="0"/>
        <w:jc w:val="both"/>
        <w:rPr>
          <w:rFonts w:cs="Arial"/>
          <w:b/>
        </w:rPr>
      </w:pPr>
      <w:r w:rsidRPr="00D856B9">
        <w:rPr>
          <w:rFonts w:cs="Arial"/>
        </w:rPr>
        <w:t>înscrieri</w:t>
      </w:r>
      <w:r w:rsidR="005606E5" w:rsidRPr="00D856B9">
        <w:rPr>
          <w:rFonts w:cs="Arial"/>
        </w:rPr>
        <w:t xml:space="preserve">: </w:t>
      </w:r>
      <w:r w:rsidR="005606E5" w:rsidRPr="00D856B9">
        <w:rPr>
          <w:rFonts w:cs="Arial"/>
          <w:b/>
        </w:rPr>
        <w:t>10-18 iulie 2017</w:t>
      </w:r>
    </w:p>
    <w:p w:rsidR="005606E5" w:rsidRPr="00D856B9" w:rsidRDefault="005606E5" w:rsidP="005F187A">
      <w:pPr>
        <w:pStyle w:val="ListParagraph"/>
        <w:numPr>
          <w:ilvl w:val="0"/>
          <w:numId w:val="106"/>
        </w:numPr>
        <w:autoSpaceDE w:val="0"/>
        <w:autoSpaceDN w:val="0"/>
        <w:adjustRightInd w:val="0"/>
        <w:spacing w:after="0" w:line="240" w:lineRule="auto"/>
        <w:jc w:val="both"/>
        <w:rPr>
          <w:rFonts w:eastAsia="Times New Roman" w:cs="Arial"/>
          <w:b/>
          <w:sz w:val="24"/>
        </w:rPr>
      </w:pPr>
      <w:r w:rsidRPr="00D856B9">
        <w:rPr>
          <w:rFonts w:eastAsia="Times New Roman" w:cs="Arial"/>
        </w:rPr>
        <w:t xml:space="preserve">comunicare rezultate: </w:t>
      </w:r>
      <w:r w:rsidRPr="00D856B9">
        <w:rPr>
          <w:rFonts w:cs="Arial"/>
          <w:b/>
        </w:rPr>
        <w:t>20</w:t>
      </w:r>
      <w:r w:rsidRPr="00D856B9">
        <w:rPr>
          <w:rFonts w:eastAsia="Times New Roman" w:cs="Arial"/>
          <w:b/>
          <w:bCs/>
        </w:rPr>
        <w:t xml:space="preserve"> iulie 20</w:t>
      </w:r>
      <w:r w:rsidRPr="00D856B9">
        <w:rPr>
          <w:rFonts w:eastAsia="Times New Roman" w:cs="Arial"/>
          <w:b/>
        </w:rPr>
        <w:t>17</w:t>
      </w:r>
    </w:p>
    <w:p w:rsidR="005606E5" w:rsidRPr="00D856B9" w:rsidRDefault="005606E5" w:rsidP="005F187A">
      <w:pPr>
        <w:numPr>
          <w:ilvl w:val="0"/>
          <w:numId w:val="106"/>
        </w:numPr>
        <w:autoSpaceDE w:val="0"/>
        <w:autoSpaceDN w:val="0"/>
        <w:adjustRightInd w:val="0"/>
        <w:jc w:val="both"/>
        <w:rPr>
          <w:rFonts w:cs="Arial"/>
          <w:lang w:val="fr-FR"/>
        </w:rPr>
      </w:pPr>
      <w:r w:rsidRPr="00D856B9">
        <w:rPr>
          <w:rFonts w:cs="Arial"/>
          <w:lang w:val="fr-FR"/>
        </w:rPr>
        <w:t xml:space="preserve">confirmare/înscrieri în anul I de studii: </w:t>
      </w:r>
      <w:r w:rsidRPr="00D856B9">
        <w:rPr>
          <w:rFonts w:cs="Arial"/>
          <w:b/>
          <w:lang w:val="fr-FR"/>
        </w:rPr>
        <w:t>21-28 iulie 2017</w:t>
      </w:r>
      <w:r w:rsidRPr="00D856B9">
        <w:rPr>
          <w:rFonts w:cs="Arial"/>
          <w:lang w:val="fr-FR"/>
        </w:rPr>
        <w:t xml:space="preserve"> (termen limită 28 iulie 2017 ora 12</w:t>
      </w:r>
      <w:r w:rsidRPr="00D856B9">
        <w:rPr>
          <w:rFonts w:cs="Arial"/>
          <w:vertAlign w:val="superscript"/>
          <w:lang w:val="fr-FR"/>
        </w:rPr>
        <w:t>00</w:t>
      </w:r>
      <w:r w:rsidRPr="00D856B9">
        <w:rPr>
          <w:rFonts w:cs="Arial"/>
          <w:lang w:val="fr-FR"/>
        </w:rPr>
        <w:t>)</w:t>
      </w:r>
    </w:p>
    <w:p w:rsidR="005606E5" w:rsidRPr="00D856B9" w:rsidRDefault="005606E5" w:rsidP="005F187A">
      <w:pPr>
        <w:numPr>
          <w:ilvl w:val="0"/>
          <w:numId w:val="106"/>
        </w:numPr>
        <w:autoSpaceDE w:val="0"/>
        <w:autoSpaceDN w:val="0"/>
        <w:adjustRightInd w:val="0"/>
        <w:jc w:val="both"/>
        <w:rPr>
          <w:rFonts w:cs="Arial"/>
        </w:rPr>
      </w:pPr>
      <w:r w:rsidRPr="00D856B9">
        <w:rPr>
          <w:rFonts w:cs="Arial"/>
        </w:rPr>
        <w:t xml:space="preserve">comunicare rezultate finale: </w:t>
      </w:r>
      <w:r w:rsidRPr="00D856B9">
        <w:rPr>
          <w:rFonts w:cs="Arial"/>
          <w:b/>
        </w:rPr>
        <w:t>31 iulie 2017</w:t>
      </w:r>
    </w:p>
    <w:p w:rsidR="005606E5" w:rsidRPr="00D856B9" w:rsidRDefault="005606E5" w:rsidP="005F187A">
      <w:pPr>
        <w:numPr>
          <w:ilvl w:val="1"/>
          <w:numId w:val="107"/>
        </w:numPr>
        <w:tabs>
          <w:tab w:val="left" w:pos="993"/>
          <w:tab w:val="left" w:pos="1418"/>
        </w:tabs>
        <w:jc w:val="both"/>
        <w:rPr>
          <w:rFonts w:cs="Arial"/>
          <w:b/>
          <w:lang w:val="ro-RO"/>
        </w:rPr>
      </w:pPr>
      <w:r w:rsidRPr="00D856B9">
        <w:rPr>
          <w:rFonts w:eastAsia="Times New Roman" w:cs="Arial"/>
          <w:b/>
        </w:rPr>
        <w:t>Pentru sesiunea septembrie 2017</w:t>
      </w:r>
    </w:p>
    <w:p w:rsidR="000D5788" w:rsidRPr="00D856B9" w:rsidRDefault="000D5788" w:rsidP="000D5788">
      <w:pPr>
        <w:tabs>
          <w:tab w:val="left" w:pos="993"/>
          <w:tab w:val="left" w:pos="1418"/>
        </w:tabs>
        <w:ind w:left="792"/>
        <w:jc w:val="both"/>
        <w:rPr>
          <w:rFonts w:cs="Arial"/>
          <w:b/>
          <w:lang w:val="ro-RO"/>
        </w:rPr>
      </w:pPr>
      <w:r w:rsidRPr="00D856B9">
        <w:rPr>
          <w:rFonts w:eastAsia="Times New Roman" w:cs="Arial"/>
          <w:b/>
        </w:rPr>
        <w:t>LICEN</w:t>
      </w:r>
      <w:r w:rsidR="00D856B9" w:rsidRPr="00D856B9">
        <w:rPr>
          <w:rFonts w:eastAsia="Times New Roman" w:cs="Arial"/>
          <w:b/>
        </w:rPr>
        <w:t>Ţ</w:t>
      </w:r>
      <w:r w:rsidRPr="00D856B9">
        <w:rPr>
          <w:rFonts w:eastAsia="Times New Roman" w:cs="Arial"/>
          <w:b/>
        </w:rPr>
        <w:t>Ă</w:t>
      </w:r>
    </w:p>
    <w:p w:rsidR="005606E5" w:rsidRPr="00D856B9" w:rsidRDefault="00F92916" w:rsidP="005F187A">
      <w:pPr>
        <w:numPr>
          <w:ilvl w:val="0"/>
          <w:numId w:val="106"/>
        </w:numPr>
        <w:autoSpaceDE w:val="0"/>
        <w:autoSpaceDN w:val="0"/>
        <w:adjustRightInd w:val="0"/>
        <w:jc w:val="both"/>
        <w:rPr>
          <w:rFonts w:cs="Arial"/>
        </w:rPr>
      </w:pPr>
      <w:r w:rsidRPr="00D856B9">
        <w:rPr>
          <w:rFonts w:cs="Arial"/>
        </w:rPr>
        <w:t>înscrieri</w:t>
      </w:r>
      <w:r w:rsidR="005606E5" w:rsidRPr="00D856B9">
        <w:rPr>
          <w:rFonts w:cs="Arial"/>
        </w:rPr>
        <w:t xml:space="preserve">: </w:t>
      </w:r>
      <w:r w:rsidR="005606E5" w:rsidRPr="00D856B9">
        <w:rPr>
          <w:rFonts w:cs="Arial"/>
          <w:b/>
        </w:rPr>
        <w:t>6-9 septembrie 2017</w:t>
      </w:r>
    </w:p>
    <w:p w:rsidR="005606E5" w:rsidRPr="00D856B9" w:rsidRDefault="005606E5" w:rsidP="005F187A">
      <w:pPr>
        <w:numPr>
          <w:ilvl w:val="0"/>
          <w:numId w:val="106"/>
        </w:numPr>
        <w:autoSpaceDE w:val="0"/>
        <w:autoSpaceDN w:val="0"/>
        <w:adjustRightInd w:val="0"/>
        <w:jc w:val="both"/>
        <w:rPr>
          <w:rFonts w:cs="Arial"/>
        </w:rPr>
      </w:pPr>
      <w:r w:rsidRPr="00D856B9">
        <w:rPr>
          <w:rFonts w:cs="Arial"/>
        </w:rPr>
        <w:t xml:space="preserve">comunicare rezultate: </w:t>
      </w:r>
      <w:r w:rsidRPr="00D856B9">
        <w:rPr>
          <w:rFonts w:cs="Arial"/>
          <w:b/>
          <w:bCs/>
        </w:rPr>
        <w:t>11 septembrie</w:t>
      </w:r>
      <w:r w:rsidRPr="00D856B9">
        <w:rPr>
          <w:rFonts w:cs="Arial"/>
        </w:rPr>
        <w:t xml:space="preserve"> </w:t>
      </w:r>
      <w:r w:rsidRPr="00D856B9">
        <w:rPr>
          <w:rFonts w:cs="Arial"/>
          <w:b/>
        </w:rPr>
        <w:t>2017</w:t>
      </w:r>
    </w:p>
    <w:p w:rsidR="005606E5" w:rsidRPr="00D856B9" w:rsidRDefault="005606E5" w:rsidP="005F187A">
      <w:pPr>
        <w:numPr>
          <w:ilvl w:val="0"/>
          <w:numId w:val="106"/>
        </w:numPr>
        <w:autoSpaceDE w:val="0"/>
        <w:autoSpaceDN w:val="0"/>
        <w:adjustRightInd w:val="0"/>
        <w:jc w:val="both"/>
        <w:rPr>
          <w:rFonts w:cs="Arial"/>
          <w:lang w:val="fr-FR"/>
        </w:rPr>
      </w:pPr>
      <w:r w:rsidRPr="00D856B9">
        <w:rPr>
          <w:rFonts w:cs="Arial"/>
          <w:lang w:val="fr-FR"/>
        </w:rPr>
        <w:t xml:space="preserve">confirmare/înscrieri în anul I de studii: </w:t>
      </w:r>
      <w:r w:rsidRPr="00D856B9">
        <w:rPr>
          <w:rFonts w:cs="Arial"/>
          <w:b/>
          <w:lang w:val="fr-FR"/>
        </w:rPr>
        <w:t>12-14 septembrie 2017</w:t>
      </w:r>
      <w:r w:rsidRPr="00D856B9">
        <w:rPr>
          <w:rFonts w:cs="Arial"/>
          <w:lang w:val="fr-FR"/>
        </w:rPr>
        <w:t xml:space="preserve"> (termen limită 14 septembrie 2017 ora 12</w:t>
      </w:r>
      <w:r w:rsidRPr="00D856B9">
        <w:rPr>
          <w:rFonts w:cs="Arial"/>
          <w:vertAlign w:val="superscript"/>
          <w:lang w:val="fr-FR"/>
        </w:rPr>
        <w:t>00</w:t>
      </w:r>
      <w:r w:rsidRPr="00D856B9">
        <w:rPr>
          <w:rFonts w:cs="Arial"/>
          <w:lang w:val="fr-FR"/>
        </w:rPr>
        <w:t>)</w:t>
      </w:r>
    </w:p>
    <w:p w:rsidR="000D5788" w:rsidRPr="00A44808" w:rsidRDefault="005606E5" w:rsidP="00A44808">
      <w:pPr>
        <w:numPr>
          <w:ilvl w:val="0"/>
          <w:numId w:val="106"/>
        </w:numPr>
        <w:autoSpaceDE w:val="0"/>
        <w:autoSpaceDN w:val="0"/>
        <w:adjustRightInd w:val="0"/>
        <w:jc w:val="both"/>
        <w:rPr>
          <w:rFonts w:cs="Arial"/>
        </w:rPr>
      </w:pPr>
      <w:r w:rsidRPr="00D856B9">
        <w:rPr>
          <w:rFonts w:cs="Arial"/>
        </w:rPr>
        <w:t xml:space="preserve">comunicare rezultate finale: </w:t>
      </w:r>
      <w:r w:rsidRPr="00D856B9">
        <w:rPr>
          <w:rFonts w:cs="Arial"/>
          <w:b/>
        </w:rPr>
        <w:t>15 septembrie 2017</w:t>
      </w:r>
    </w:p>
    <w:p w:rsidR="000D5788" w:rsidRPr="00D856B9" w:rsidRDefault="000D5788" w:rsidP="000D5788">
      <w:pPr>
        <w:autoSpaceDE w:val="0"/>
        <w:autoSpaceDN w:val="0"/>
        <w:adjustRightInd w:val="0"/>
        <w:ind w:left="720"/>
        <w:jc w:val="both"/>
        <w:rPr>
          <w:rFonts w:cs="Arial"/>
        </w:rPr>
      </w:pPr>
    </w:p>
    <w:p w:rsidR="005606E5" w:rsidRPr="00D856B9" w:rsidRDefault="005606E5" w:rsidP="00FE16BE">
      <w:pPr>
        <w:autoSpaceDE w:val="0"/>
        <w:autoSpaceDN w:val="0"/>
        <w:adjustRightInd w:val="0"/>
        <w:ind w:left="360"/>
        <w:jc w:val="both"/>
        <w:rPr>
          <w:rFonts w:cs="Arial"/>
          <w:lang w:val="fr-FR" w:eastAsia="ro-RO"/>
        </w:rPr>
      </w:pPr>
      <w:r w:rsidRPr="00D856B9">
        <w:rPr>
          <w:rFonts w:cs="Arial"/>
          <w:lang w:val="fr-FR" w:eastAsia="ro-RO"/>
        </w:rPr>
        <w:t>Eventualele contesta</w:t>
      </w:r>
      <w:r w:rsidR="00D856B9" w:rsidRPr="00D856B9">
        <w:rPr>
          <w:rFonts w:cs="Arial"/>
          <w:lang w:val="fr-FR" w:eastAsia="ro-RO"/>
        </w:rPr>
        <w:t>ţ</w:t>
      </w:r>
      <w:r w:rsidRPr="00D856B9">
        <w:rPr>
          <w:rFonts w:cs="Arial"/>
          <w:lang w:val="fr-FR" w:eastAsia="ro-RO"/>
        </w:rPr>
        <w:t>ii vor fi solu</w:t>
      </w:r>
      <w:r w:rsidR="00D856B9" w:rsidRPr="00D856B9">
        <w:rPr>
          <w:rFonts w:cs="Arial"/>
          <w:lang w:val="fr-FR" w:eastAsia="ro-RO"/>
        </w:rPr>
        <w:t>ţ</w:t>
      </w:r>
      <w:r w:rsidRPr="00D856B9">
        <w:rPr>
          <w:rFonts w:cs="Arial"/>
          <w:lang w:val="fr-FR" w:eastAsia="ro-RO"/>
        </w:rPr>
        <w:t>ionate în termen de 24 de ore de la depunerea acestora.</w:t>
      </w:r>
    </w:p>
    <w:p w:rsidR="005606E5" w:rsidRPr="00D856B9" w:rsidRDefault="005606E5" w:rsidP="00FE16BE">
      <w:pPr>
        <w:autoSpaceDE w:val="0"/>
        <w:autoSpaceDN w:val="0"/>
        <w:adjustRightInd w:val="0"/>
        <w:ind w:firstLine="360"/>
        <w:jc w:val="both"/>
        <w:rPr>
          <w:rFonts w:cs="Arial"/>
          <w:lang w:val="fr-FR"/>
        </w:rPr>
      </w:pPr>
      <w:r w:rsidRPr="00D856B9">
        <w:rPr>
          <w:rFonts w:cs="Arial"/>
          <w:lang w:val="fr-FR"/>
        </w:rPr>
        <w:t xml:space="preserve">Examenele de admitere se vor organiza pe </w:t>
      </w:r>
      <w:r w:rsidR="00F55F22" w:rsidRPr="00D856B9">
        <w:rPr>
          <w:rFonts w:cs="Arial"/>
          <w:lang w:val="fr-FR"/>
        </w:rPr>
        <w:t>programe de studii</w:t>
      </w:r>
      <w:r w:rsidRPr="00D856B9">
        <w:rPr>
          <w:rFonts w:cs="Arial"/>
          <w:lang w:val="fr-FR"/>
        </w:rPr>
        <w:t>.</w:t>
      </w:r>
    </w:p>
    <w:p w:rsidR="00FE16BE" w:rsidRPr="00D856B9" w:rsidRDefault="005606E5" w:rsidP="005F187A">
      <w:pPr>
        <w:numPr>
          <w:ilvl w:val="1"/>
          <w:numId w:val="107"/>
        </w:numPr>
        <w:tabs>
          <w:tab w:val="left" w:pos="993"/>
          <w:tab w:val="left" w:pos="1418"/>
        </w:tabs>
        <w:jc w:val="both"/>
        <w:rPr>
          <w:rFonts w:cs="Arial"/>
          <w:b/>
          <w:lang w:val="ro-RO"/>
        </w:rPr>
      </w:pPr>
      <w:r w:rsidRPr="00D856B9">
        <w:rPr>
          <w:rFonts w:eastAsia="Times New Roman" w:cs="Arial"/>
          <w:b/>
          <w:lang w:val="fr-FR"/>
        </w:rPr>
        <w:t xml:space="preserve">Studenţii care au optat pentru o specializare care nu poate fi susţinută economic vor fi redistribuiţi la specializările pentru care se organizează cursuri pentru anul universitar 2017-2018. Redistribuirea se va face la finalul examenului </w:t>
      </w:r>
      <w:proofErr w:type="gramStart"/>
      <w:r w:rsidRPr="00D856B9">
        <w:rPr>
          <w:rFonts w:eastAsia="Times New Roman" w:cs="Arial"/>
          <w:b/>
          <w:lang w:val="fr-FR"/>
        </w:rPr>
        <w:t>de admitere</w:t>
      </w:r>
      <w:proofErr w:type="gramEnd"/>
      <w:r w:rsidRPr="00D856B9">
        <w:rPr>
          <w:rFonts w:eastAsia="Times New Roman" w:cs="Arial"/>
          <w:b/>
          <w:lang w:val="fr-FR"/>
        </w:rPr>
        <w:t xml:space="preserve">, </w:t>
      </w:r>
      <w:r w:rsidR="00A2274B" w:rsidRPr="00D856B9">
        <w:rPr>
          <w:rFonts w:eastAsia="Times New Roman" w:cs="Arial"/>
          <w:b/>
          <w:lang w:val="fr-FR"/>
        </w:rPr>
        <w:t xml:space="preserve">în </w:t>
      </w:r>
      <w:r w:rsidRPr="00D856B9">
        <w:rPr>
          <w:rFonts w:eastAsia="Times New Roman" w:cs="Arial"/>
          <w:b/>
          <w:lang w:val="fr-FR"/>
        </w:rPr>
        <w:t>sesiunea de toamnă, şi se va anunţa în scris la sediul facultăţii şi pe site-ul acesteia.</w:t>
      </w:r>
    </w:p>
    <w:p w:rsidR="00FE16BE" w:rsidRPr="00D856B9" w:rsidRDefault="005606E5" w:rsidP="005F187A">
      <w:pPr>
        <w:numPr>
          <w:ilvl w:val="1"/>
          <w:numId w:val="107"/>
        </w:numPr>
        <w:tabs>
          <w:tab w:val="left" w:pos="993"/>
          <w:tab w:val="left" w:pos="1418"/>
        </w:tabs>
        <w:jc w:val="both"/>
        <w:rPr>
          <w:rFonts w:cs="Arial"/>
          <w:b/>
          <w:lang w:val="ro-RO"/>
        </w:rPr>
      </w:pPr>
      <w:r w:rsidRPr="00D856B9">
        <w:rPr>
          <w:rFonts w:eastAsia="Times New Roman" w:cs="Arial"/>
          <w:lang w:val="fr-FR"/>
        </w:rPr>
        <w:t xml:space="preserve">Media concursului </w:t>
      </w:r>
      <w:proofErr w:type="gramStart"/>
      <w:r w:rsidRPr="00D856B9">
        <w:rPr>
          <w:rFonts w:eastAsia="Times New Roman" w:cs="Arial"/>
          <w:lang w:val="fr-FR"/>
        </w:rPr>
        <w:t>de admitere</w:t>
      </w:r>
      <w:proofErr w:type="gramEnd"/>
      <w:r w:rsidRPr="00D856B9">
        <w:rPr>
          <w:rFonts w:eastAsia="Times New Roman" w:cs="Arial"/>
          <w:lang w:val="fr-FR"/>
        </w:rPr>
        <w:t>, calculată cu două zecimale, fără rotunjire este constituită din media examenului de bacalaureat.</w:t>
      </w:r>
    </w:p>
    <w:p w:rsidR="00FE16BE" w:rsidRPr="00D856B9" w:rsidRDefault="005606E5" w:rsidP="005F187A">
      <w:pPr>
        <w:numPr>
          <w:ilvl w:val="1"/>
          <w:numId w:val="107"/>
        </w:numPr>
        <w:tabs>
          <w:tab w:val="left" w:pos="993"/>
          <w:tab w:val="left" w:pos="1418"/>
        </w:tabs>
        <w:jc w:val="both"/>
        <w:rPr>
          <w:rFonts w:cs="Arial"/>
          <w:b/>
          <w:lang w:val="ro-RO"/>
        </w:rPr>
      </w:pPr>
      <w:r w:rsidRPr="00D856B9">
        <w:rPr>
          <w:rFonts w:eastAsia="Times New Roman" w:cs="Arial"/>
          <w:lang w:val="ro-RO"/>
        </w:rPr>
        <w:t xml:space="preserve">Criteriul de departajare în caz de egalitate reprezintă nota probei de bacalaureat diferenţiate în funcţie de filieră, profil, specializare </w:t>
      </w:r>
      <w:r w:rsidR="00A2274B" w:rsidRPr="00D856B9">
        <w:rPr>
          <w:rFonts w:eastAsia="Times New Roman" w:cs="Arial"/>
          <w:lang w:val="ro-RO"/>
        </w:rPr>
        <w:t>–</w:t>
      </w:r>
      <w:r w:rsidRPr="00D856B9">
        <w:rPr>
          <w:rFonts w:eastAsia="Times New Roman" w:cs="Arial"/>
          <w:lang w:val="ro-RO"/>
        </w:rPr>
        <w:t xml:space="preserve"> </w:t>
      </w:r>
      <w:r w:rsidR="00A2274B" w:rsidRPr="00D856B9">
        <w:rPr>
          <w:rFonts w:eastAsia="Times New Roman" w:cs="Arial"/>
          <w:lang w:val="ro-RO"/>
        </w:rPr>
        <w:t xml:space="preserve">la </w:t>
      </w:r>
      <w:r w:rsidRPr="00D856B9">
        <w:rPr>
          <w:rFonts w:eastAsia="Times New Roman" w:cs="Arial"/>
          <w:lang w:val="ro-RO" w:eastAsia="ro-RO"/>
        </w:rPr>
        <w:t>proba E.c.</w:t>
      </w:r>
      <w:r w:rsidRPr="00D856B9">
        <w:rPr>
          <w:rFonts w:eastAsia="Times New Roman" w:cs="Arial"/>
          <w:lang w:val="ro-RO"/>
        </w:rPr>
        <w:t xml:space="preserve"> În caz de egalitate şi după această departajare se va lua în calcul nota de la proba diferenţiată în funcţie de filieră, profil, specializare </w:t>
      </w:r>
      <w:r w:rsidRPr="00D856B9">
        <w:rPr>
          <w:rFonts w:eastAsia="Times New Roman" w:cs="Arial"/>
          <w:lang w:val="ro-RO" w:eastAsia="ro-RO"/>
        </w:rPr>
        <w:t>(„Proba la alegere a profilului” – proba E.d.).</w:t>
      </w:r>
    </w:p>
    <w:p w:rsidR="00FE16BE" w:rsidRPr="00D856B9" w:rsidRDefault="005606E5" w:rsidP="005F187A">
      <w:pPr>
        <w:numPr>
          <w:ilvl w:val="1"/>
          <w:numId w:val="107"/>
        </w:numPr>
        <w:tabs>
          <w:tab w:val="left" w:pos="993"/>
          <w:tab w:val="left" w:pos="1418"/>
        </w:tabs>
        <w:jc w:val="both"/>
        <w:rPr>
          <w:rFonts w:cs="Arial"/>
          <w:b/>
          <w:lang w:val="ro-RO"/>
        </w:rPr>
      </w:pPr>
      <w:r w:rsidRPr="00D856B9">
        <w:rPr>
          <w:rFonts w:eastAsia="Times New Roman" w:cs="Arial"/>
          <w:lang w:val="ro-RO"/>
        </w:rPr>
        <w:t>Admiterea se face în ordinea descrescătoare a mediilor generale obţinute de candidaţi până la completarea locurilor subvenţionate de la bugetul de stat şi în continuare până la completarea locurilor în regim cu taxă conform opţiunilor făcute de candidat la înscriere.</w:t>
      </w:r>
    </w:p>
    <w:p w:rsidR="005606E5" w:rsidRPr="00D856B9" w:rsidRDefault="005606E5" w:rsidP="005F187A">
      <w:pPr>
        <w:numPr>
          <w:ilvl w:val="1"/>
          <w:numId w:val="107"/>
        </w:numPr>
        <w:tabs>
          <w:tab w:val="left" w:pos="993"/>
          <w:tab w:val="left" w:pos="1418"/>
        </w:tabs>
        <w:jc w:val="both"/>
        <w:rPr>
          <w:rFonts w:cs="Arial"/>
          <w:b/>
          <w:lang w:val="ro-RO"/>
        </w:rPr>
      </w:pPr>
      <w:r w:rsidRPr="00D856B9">
        <w:rPr>
          <w:rFonts w:eastAsia="Times New Roman" w:cs="Arial"/>
          <w:lang w:val="ro-RO"/>
        </w:rPr>
        <w:t>Candidaţii care au obţinut în perioada studiilor liceale distincţii (premiile I, II, III sau menţiune) la olimpiadele şcolare şi/sau la alte concursuri internaţionale desfăşurate sub egida ministerului de resort beneficiază de dreptul de a ocupa un loc subvenţionat de la bugetul de stat (fără taxă), fără concurs. Candidaţii care au obţinut în perioada studiilor liceale distincţii (premiile I, II, III sau menţiune) la olimpiadele şcolare naţionale din tabelul de mai jos beneficiază de dreptul de a ocupa un loc subvenţionat de la bugetul de stat (fără taxă), fără concurs.</w:t>
      </w:r>
    </w:p>
    <w:p w:rsidR="00FE16BE" w:rsidRDefault="00FE16BE" w:rsidP="00FE16BE">
      <w:pPr>
        <w:tabs>
          <w:tab w:val="left" w:pos="993"/>
          <w:tab w:val="left" w:pos="1418"/>
        </w:tabs>
        <w:ind w:left="360"/>
        <w:jc w:val="both"/>
        <w:rPr>
          <w:rFonts w:cs="Arial"/>
          <w:b/>
          <w:lang w:val="ro-RO"/>
        </w:rPr>
      </w:pPr>
    </w:p>
    <w:p w:rsidR="00A44808" w:rsidRDefault="00A44808" w:rsidP="00FE16BE">
      <w:pPr>
        <w:tabs>
          <w:tab w:val="left" w:pos="993"/>
          <w:tab w:val="left" w:pos="1418"/>
        </w:tabs>
        <w:ind w:left="360"/>
        <w:jc w:val="both"/>
        <w:rPr>
          <w:rFonts w:cs="Arial"/>
          <w:b/>
          <w:lang w:val="ro-RO"/>
        </w:rPr>
      </w:pPr>
    </w:p>
    <w:p w:rsidR="00A44808" w:rsidRDefault="00A44808" w:rsidP="00FE16BE">
      <w:pPr>
        <w:tabs>
          <w:tab w:val="left" w:pos="993"/>
          <w:tab w:val="left" w:pos="1418"/>
        </w:tabs>
        <w:ind w:left="360"/>
        <w:jc w:val="both"/>
        <w:rPr>
          <w:rFonts w:cs="Arial"/>
          <w:b/>
          <w:lang w:val="ro-RO"/>
        </w:rPr>
      </w:pPr>
    </w:p>
    <w:p w:rsidR="00A44808" w:rsidRDefault="00A44808" w:rsidP="00FE16BE">
      <w:pPr>
        <w:tabs>
          <w:tab w:val="left" w:pos="993"/>
          <w:tab w:val="left" w:pos="1418"/>
        </w:tabs>
        <w:ind w:left="360"/>
        <w:jc w:val="both"/>
        <w:rPr>
          <w:rFonts w:cs="Arial"/>
          <w:b/>
          <w:lang w:val="ro-RO"/>
        </w:rPr>
      </w:pPr>
    </w:p>
    <w:p w:rsidR="00A44808" w:rsidRDefault="00A44808" w:rsidP="00FE16BE">
      <w:pPr>
        <w:tabs>
          <w:tab w:val="left" w:pos="993"/>
          <w:tab w:val="left" w:pos="1418"/>
        </w:tabs>
        <w:ind w:left="360"/>
        <w:jc w:val="both"/>
        <w:rPr>
          <w:rFonts w:cs="Arial"/>
          <w:b/>
          <w:lang w:val="ro-RO"/>
        </w:rPr>
      </w:pPr>
    </w:p>
    <w:p w:rsidR="00A44808" w:rsidRPr="00D856B9" w:rsidRDefault="00A44808" w:rsidP="00FE16BE">
      <w:pPr>
        <w:tabs>
          <w:tab w:val="left" w:pos="993"/>
          <w:tab w:val="left" w:pos="1418"/>
        </w:tabs>
        <w:ind w:left="360"/>
        <w:jc w:val="both"/>
        <w:rPr>
          <w:rFonts w:cs="Arial"/>
          <w:b/>
          <w:lang w:val="ro-RO"/>
        </w:rPr>
      </w:pPr>
    </w:p>
    <w:p w:rsidR="005606E5" w:rsidRPr="00D856B9" w:rsidRDefault="005606E5" w:rsidP="00FE16BE">
      <w:pPr>
        <w:tabs>
          <w:tab w:val="left" w:pos="993"/>
          <w:tab w:val="left" w:pos="1418"/>
        </w:tabs>
        <w:jc w:val="right"/>
        <w:rPr>
          <w:rFonts w:cs="Arial"/>
          <w:b/>
          <w:sz w:val="24"/>
          <w:lang w:val="ro-RO"/>
        </w:rPr>
      </w:pPr>
      <w:r w:rsidRPr="00D856B9">
        <w:rPr>
          <w:rFonts w:cs="Arial"/>
          <w:lang w:val="fr-FR"/>
        </w:rPr>
        <w:lastRenderedPageBreak/>
        <w:t>Tabel cu olimpiadele na</w:t>
      </w:r>
      <w:r w:rsidR="00D856B9" w:rsidRPr="00D856B9">
        <w:rPr>
          <w:rFonts w:cs="Arial"/>
          <w:lang w:val="fr-FR"/>
        </w:rPr>
        <w:t>ţ</w:t>
      </w:r>
      <w:r w:rsidRPr="00D856B9">
        <w:rPr>
          <w:rFonts w:cs="Arial"/>
          <w:lang w:val="fr-FR"/>
        </w:rPr>
        <w:t>ionale ai căror premia</w:t>
      </w:r>
      <w:r w:rsidR="00D856B9" w:rsidRPr="00D856B9">
        <w:rPr>
          <w:rFonts w:cs="Arial"/>
          <w:lang w:val="fr-FR"/>
        </w:rPr>
        <w:t>ţ</w:t>
      </w:r>
      <w:r w:rsidRPr="00D856B9">
        <w:rPr>
          <w:rFonts w:cs="Arial"/>
          <w:lang w:val="fr-FR"/>
        </w:rPr>
        <w:t>i beneficiază de dreptul de a ocupa un loc subvenţionat de la bugetul de stat (fără taxă), fără concurs pentru fiecare specializare.</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988"/>
        <w:gridCol w:w="7459"/>
      </w:tblGrid>
      <w:tr w:rsidR="005A16C4" w:rsidRPr="00D856B9" w:rsidTr="00FE16BE">
        <w:trPr>
          <w:jc w:val="center"/>
        </w:trPr>
        <w:tc>
          <w:tcPr>
            <w:tcW w:w="672" w:type="dxa"/>
            <w:shd w:val="clear" w:color="auto" w:fill="auto"/>
            <w:vAlign w:val="center"/>
          </w:tcPr>
          <w:p w:rsidR="00FE16BE" w:rsidRPr="00D856B9" w:rsidRDefault="00FE16BE" w:rsidP="005A765A">
            <w:pPr>
              <w:tabs>
                <w:tab w:val="num" w:pos="360"/>
                <w:tab w:val="num" w:pos="426"/>
              </w:tabs>
              <w:autoSpaceDE w:val="0"/>
              <w:autoSpaceDN w:val="0"/>
              <w:adjustRightInd w:val="0"/>
              <w:rPr>
                <w:rFonts w:eastAsia="Times New Roman" w:cs="Arial"/>
                <w:b/>
                <w:sz w:val="18"/>
                <w:szCs w:val="18"/>
              </w:rPr>
            </w:pPr>
            <w:r w:rsidRPr="00D856B9">
              <w:rPr>
                <w:rFonts w:eastAsia="Times New Roman" w:cs="Arial"/>
                <w:b/>
                <w:sz w:val="18"/>
                <w:szCs w:val="18"/>
              </w:rPr>
              <w:t>Nr. crt.</w:t>
            </w:r>
          </w:p>
        </w:tc>
        <w:tc>
          <w:tcPr>
            <w:tcW w:w="1988" w:type="dxa"/>
            <w:shd w:val="clear" w:color="auto" w:fill="auto"/>
            <w:vAlign w:val="center"/>
          </w:tcPr>
          <w:p w:rsidR="00FE16BE" w:rsidRPr="00D856B9" w:rsidRDefault="00FE16BE" w:rsidP="005A765A">
            <w:pPr>
              <w:tabs>
                <w:tab w:val="num" w:pos="360"/>
                <w:tab w:val="num" w:pos="426"/>
              </w:tabs>
              <w:autoSpaceDE w:val="0"/>
              <w:autoSpaceDN w:val="0"/>
              <w:adjustRightInd w:val="0"/>
              <w:jc w:val="center"/>
              <w:rPr>
                <w:rFonts w:eastAsia="Times New Roman" w:cs="Arial"/>
                <w:b/>
                <w:sz w:val="18"/>
                <w:szCs w:val="18"/>
              </w:rPr>
            </w:pPr>
            <w:r w:rsidRPr="00D856B9">
              <w:rPr>
                <w:rFonts w:eastAsia="Times New Roman" w:cs="Arial"/>
                <w:b/>
                <w:sz w:val="18"/>
                <w:szCs w:val="18"/>
              </w:rPr>
              <w:t>Specializarea la care se înscrie</w:t>
            </w:r>
          </w:p>
        </w:tc>
        <w:tc>
          <w:tcPr>
            <w:tcW w:w="7459" w:type="dxa"/>
            <w:shd w:val="clear" w:color="auto" w:fill="auto"/>
            <w:vAlign w:val="center"/>
          </w:tcPr>
          <w:p w:rsidR="00FE16BE" w:rsidRPr="00D856B9" w:rsidRDefault="00FE16BE" w:rsidP="005A765A">
            <w:pPr>
              <w:tabs>
                <w:tab w:val="num" w:pos="360"/>
                <w:tab w:val="num" w:pos="426"/>
              </w:tabs>
              <w:autoSpaceDE w:val="0"/>
              <w:autoSpaceDN w:val="0"/>
              <w:adjustRightInd w:val="0"/>
              <w:jc w:val="center"/>
              <w:rPr>
                <w:rFonts w:eastAsia="Times New Roman" w:cs="Arial"/>
                <w:b/>
                <w:sz w:val="18"/>
                <w:szCs w:val="18"/>
              </w:rPr>
            </w:pPr>
            <w:r w:rsidRPr="00D856B9">
              <w:rPr>
                <w:rFonts w:eastAsia="Times New Roman" w:cs="Arial"/>
                <w:b/>
                <w:sz w:val="18"/>
                <w:szCs w:val="18"/>
              </w:rPr>
              <w:t xml:space="preserve">Olimpiada </w:t>
            </w:r>
            <w:r w:rsidR="00D856B9" w:rsidRPr="00D856B9">
              <w:rPr>
                <w:rFonts w:eastAsia="Times New Roman" w:cs="Arial"/>
                <w:b/>
                <w:sz w:val="18"/>
                <w:szCs w:val="18"/>
              </w:rPr>
              <w:t>ş</w:t>
            </w:r>
            <w:r w:rsidRPr="00D856B9">
              <w:rPr>
                <w:rFonts w:eastAsia="Times New Roman" w:cs="Arial"/>
                <w:b/>
                <w:sz w:val="18"/>
                <w:szCs w:val="18"/>
              </w:rPr>
              <w:t>colară recunoscută</w:t>
            </w:r>
          </w:p>
        </w:tc>
      </w:tr>
      <w:tr w:rsidR="005A16C4" w:rsidRPr="00D856B9" w:rsidTr="00FE16BE">
        <w:trPr>
          <w:jc w:val="center"/>
        </w:trPr>
        <w:tc>
          <w:tcPr>
            <w:tcW w:w="672" w:type="dxa"/>
            <w:shd w:val="clear" w:color="auto" w:fill="auto"/>
            <w:vAlign w:val="center"/>
          </w:tcPr>
          <w:p w:rsidR="00FE16BE" w:rsidRPr="00D856B9" w:rsidRDefault="00FE16BE" w:rsidP="005F187A">
            <w:pPr>
              <w:numPr>
                <w:ilvl w:val="0"/>
                <w:numId w:val="104"/>
              </w:numPr>
              <w:tabs>
                <w:tab w:val="num" w:pos="558"/>
              </w:tabs>
              <w:autoSpaceDE w:val="0"/>
              <w:autoSpaceDN w:val="0"/>
              <w:adjustRightInd w:val="0"/>
              <w:spacing w:line="276" w:lineRule="auto"/>
              <w:ind w:left="0" w:firstLine="0"/>
              <w:jc w:val="center"/>
              <w:rPr>
                <w:rFonts w:eastAsia="Times New Roman" w:cs="Arial"/>
                <w:sz w:val="18"/>
                <w:szCs w:val="18"/>
              </w:rPr>
            </w:pPr>
          </w:p>
        </w:tc>
        <w:tc>
          <w:tcPr>
            <w:tcW w:w="1988" w:type="dxa"/>
            <w:shd w:val="clear" w:color="auto" w:fill="auto"/>
            <w:vAlign w:val="center"/>
          </w:tcPr>
          <w:p w:rsidR="00FE16BE" w:rsidRPr="00D856B9" w:rsidRDefault="00FE16BE" w:rsidP="005A765A">
            <w:pPr>
              <w:jc w:val="center"/>
              <w:rPr>
                <w:rFonts w:eastAsia="Times New Roman" w:cs="Arial"/>
                <w:b/>
                <w:sz w:val="18"/>
                <w:szCs w:val="18"/>
              </w:rPr>
            </w:pPr>
            <w:r w:rsidRPr="00D856B9">
              <w:rPr>
                <w:rFonts w:eastAsia="Times New Roman" w:cs="Arial"/>
                <w:b/>
                <w:sz w:val="18"/>
                <w:szCs w:val="18"/>
              </w:rPr>
              <w:t>Biotehnologii</w:t>
            </w:r>
          </w:p>
          <w:p w:rsidR="00FE16BE" w:rsidRPr="00D856B9" w:rsidRDefault="00FE16BE" w:rsidP="005A765A">
            <w:pPr>
              <w:tabs>
                <w:tab w:val="num" w:pos="360"/>
                <w:tab w:val="num" w:pos="426"/>
              </w:tabs>
              <w:autoSpaceDE w:val="0"/>
              <w:autoSpaceDN w:val="0"/>
              <w:adjustRightInd w:val="0"/>
              <w:jc w:val="center"/>
              <w:rPr>
                <w:rFonts w:eastAsia="Times New Roman" w:cs="Arial"/>
                <w:b/>
                <w:sz w:val="18"/>
                <w:szCs w:val="18"/>
              </w:rPr>
            </w:pPr>
            <w:r w:rsidRPr="00D856B9">
              <w:rPr>
                <w:rFonts w:eastAsia="Times New Roman" w:cs="Arial"/>
                <w:b/>
                <w:sz w:val="18"/>
                <w:szCs w:val="18"/>
              </w:rPr>
              <w:t>Pentru industria alimentară</w:t>
            </w:r>
          </w:p>
        </w:tc>
        <w:tc>
          <w:tcPr>
            <w:tcW w:w="7459" w:type="dxa"/>
            <w:shd w:val="clear" w:color="auto" w:fill="auto"/>
            <w:vAlign w:val="center"/>
          </w:tcPr>
          <w:p w:rsidR="00FE16BE" w:rsidRPr="00D856B9" w:rsidRDefault="00FE16BE" w:rsidP="005A765A">
            <w:pPr>
              <w:tabs>
                <w:tab w:val="num" w:pos="360"/>
                <w:tab w:val="num" w:pos="426"/>
              </w:tabs>
              <w:autoSpaceDE w:val="0"/>
              <w:autoSpaceDN w:val="0"/>
              <w:adjustRightInd w:val="0"/>
              <w:jc w:val="both"/>
              <w:rPr>
                <w:rFonts w:eastAsia="Times New Roman" w:cs="Arial"/>
                <w:sz w:val="18"/>
                <w:szCs w:val="18"/>
              </w:rPr>
            </w:pPr>
            <w:r w:rsidRPr="00D856B9">
              <w:rPr>
                <w:rFonts w:eastAsia="Times New Roman" w:cs="Arial"/>
                <w:sz w:val="18"/>
                <w:szCs w:val="18"/>
              </w:rPr>
              <w:t xml:space="preserve">Matematica; Astronomie </w:t>
            </w:r>
            <w:r w:rsidR="00D856B9" w:rsidRPr="00D856B9">
              <w:rPr>
                <w:rFonts w:eastAsia="Times New Roman" w:cs="Arial"/>
                <w:sz w:val="18"/>
                <w:szCs w:val="18"/>
              </w:rPr>
              <w:t>ş</w:t>
            </w:r>
            <w:r w:rsidRPr="00D856B9">
              <w:rPr>
                <w:rFonts w:eastAsia="Times New Roman" w:cs="Arial"/>
                <w:sz w:val="18"/>
                <w:szCs w:val="18"/>
              </w:rPr>
              <w:t>i Astrofizica; Fizică; Chimie; Biologie;  Informatică; Tehnologia Informa</w:t>
            </w:r>
            <w:r w:rsidR="00D856B9" w:rsidRPr="00D856B9">
              <w:rPr>
                <w:rFonts w:eastAsia="Times New Roman" w:cs="Arial"/>
                <w:sz w:val="18"/>
                <w:szCs w:val="18"/>
              </w:rPr>
              <w:t>ţ</w:t>
            </w:r>
            <w:r w:rsidRPr="00D856B9">
              <w:rPr>
                <w:rFonts w:eastAsia="Times New Roman" w:cs="Arial"/>
                <w:sz w:val="18"/>
                <w:szCs w:val="18"/>
              </w:rPr>
              <w:t>iei; Olimpiada Naţională Interdisciplinară „</w:t>
            </w:r>
            <w:r w:rsidR="00D856B9" w:rsidRPr="00D856B9">
              <w:rPr>
                <w:rFonts w:eastAsia="Times New Roman" w:cs="Arial"/>
                <w:sz w:val="18"/>
                <w:szCs w:val="18"/>
              </w:rPr>
              <w:t>Ş</w:t>
            </w:r>
            <w:r w:rsidRPr="00D856B9">
              <w:rPr>
                <w:rFonts w:eastAsia="Times New Roman" w:cs="Arial"/>
                <w:sz w:val="18"/>
                <w:szCs w:val="18"/>
              </w:rPr>
              <w:t>tiinţele Pământului”; Industrie Alimentară; Analiza Produselor Alimentare</w:t>
            </w:r>
          </w:p>
        </w:tc>
      </w:tr>
      <w:tr w:rsidR="005A16C4" w:rsidRPr="00D856B9" w:rsidTr="00FE16BE">
        <w:trPr>
          <w:jc w:val="center"/>
        </w:trPr>
        <w:tc>
          <w:tcPr>
            <w:tcW w:w="672" w:type="dxa"/>
            <w:shd w:val="clear" w:color="auto" w:fill="auto"/>
            <w:vAlign w:val="center"/>
          </w:tcPr>
          <w:p w:rsidR="00FE16BE" w:rsidRPr="00D856B9" w:rsidRDefault="00FE16BE" w:rsidP="005F187A">
            <w:pPr>
              <w:numPr>
                <w:ilvl w:val="0"/>
                <w:numId w:val="104"/>
              </w:numPr>
              <w:tabs>
                <w:tab w:val="num" w:pos="426"/>
              </w:tabs>
              <w:autoSpaceDE w:val="0"/>
              <w:autoSpaceDN w:val="0"/>
              <w:adjustRightInd w:val="0"/>
              <w:spacing w:line="276" w:lineRule="auto"/>
              <w:ind w:left="0" w:firstLine="0"/>
              <w:jc w:val="center"/>
              <w:rPr>
                <w:rFonts w:eastAsia="Times New Roman" w:cs="Arial"/>
                <w:sz w:val="18"/>
                <w:szCs w:val="18"/>
              </w:rPr>
            </w:pPr>
          </w:p>
        </w:tc>
        <w:tc>
          <w:tcPr>
            <w:tcW w:w="1988" w:type="dxa"/>
            <w:shd w:val="clear" w:color="auto" w:fill="auto"/>
            <w:vAlign w:val="center"/>
          </w:tcPr>
          <w:p w:rsidR="00FE16BE" w:rsidRPr="00D856B9" w:rsidRDefault="00FE16BE" w:rsidP="005A765A">
            <w:pPr>
              <w:tabs>
                <w:tab w:val="num" w:pos="360"/>
                <w:tab w:val="num" w:pos="426"/>
              </w:tabs>
              <w:autoSpaceDE w:val="0"/>
              <w:autoSpaceDN w:val="0"/>
              <w:adjustRightInd w:val="0"/>
              <w:jc w:val="center"/>
              <w:rPr>
                <w:rFonts w:eastAsia="Times New Roman" w:cs="Arial"/>
                <w:b/>
                <w:sz w:val="18"/>
                <w:szCs w:val="18"/>
              </w:rPr>
            </w:pPr>
            <w:r w:rsidRPr="00D856B9">
              <w:rPr>
                <w:rFonts w:eastAsia="Times New Roman" w:cs="Arial"/>
                <w:b/>
                <w:sz w:val="18"/>
                <w:szCs w:val="18"/>
              </w:rPr>
              <w:t>Controlul şi expertiza produselor alimentare</w:t>
            </w:r>
          </w:p>
        </w:tc>
        <w:tc>
          <w:tcPr>
            <w:tcW w:w="7459" w:type="dxa"/>
            <w:shd w:val="clear" w:color="auto" w:fill="auto"/>
            <w:vAlign w:val="center"/>
          </w:tcPr>
          <w:p w:rsidR="00FE16BE" w:rsidRPr="00D856B9" w:rsidRDefault="00FE16BE" w:rsidP="005A765A">
            <w:pPr>
              <w:tabs>
                <w:tab w:val="num" w:pos="360"/>
                <w:tab w:val="num" w:pos="426"/>
              </w:tabs>
              <w:autoSpaceDE w:val="0"/>
              <w:autoSpaceDN w:val="0"/>
              <w:adjustRightInd w:val="0"/>
              <w:jc w:val="both"/>
              <w:rPr>
                <w:rFonts w:eastAsia="Times New Roman" w:cs="Arial"/>
                <w:sz w:val="18"/>
                <w:szCs w:val="18"/>
              </w:rPr>
            </w:pPr>
            <w:r w:rsidRPr="00D856B9">
              <w:rPr>
                <w:rFonts w:eastAsia="Times New Roman" w:cs="Arial"/>
                <w:sz w:val="18"/>
                <w:szCs w:val="18"/>
              </w:rPr>
              <w:t xml:space="preserve">Matematică; Astronomie </w:t>
            </w:r>
            <w:r w:rsidR="00D856B9" w:rsidRPr="00D856B9">
              <w:rPr>
                <w:rFonts w:eastAsia="Times New Roman" w:cs="Arial"/>
                <w:sz w:val="18"/>
                <w:szCs w:val="18"/>
              </w:rPr>
              <w:t>ş</w:t>
            </w:r>
            <w:r w:rsidRPr="00D856B9">
              <w:rPr>
                <w:rFonts w:eastAsia="Times New Roman" w:cs="Arial"/>
                <w:sz w:val="18"/>
                <w:szCs w:val="18"/>
              </w:rPr>
              <w:t>i Astrofizică; Fizică; Chimie; Biologie;  Informatică; Tehnologia Informa</w:t>
            </w:r>
            <w:r w:rsidR="00D856B9" w:rsidRPr="00D856B9">
              <w:rPr>
                <w:rFonts w:eastAsia="Times New Roman" w:cs="Arial"/>
                <w:sz w:val="18"/>
                <w:szCs w:val="18"/>
              </w:rPr>
              <w:t>ţ</w:t>
            </w:r>
            <w:r w:rsidRPr="00D856B9">
              <w:rPr>
                <w:rFonts w:eastAsia="Times New Roman" w:cs="Arial"/>
                <w:sz w:val="18"/>
                <w:szCs w:val="18"/>
              </w:rPr>
              <w:t>iei; Olimpiada Naţională Interdisciplinară „</w:t>
            </w:r>
            <w:r w:rsidR="00D856B9" w:rsidRPr="00D856B9">
              <w:rPr>
                <w:rFonts w:eastAsia="Times New Roman" w:cs="Arial"/>
                <w:sz w:val="18"/>
                <w:szCs w:val="18"/>
              </w:rPr>
              <w:t>Ş</w:t>
            </w:r>
            <w:r w:rsidRPr="00D856B9">
              <w:rPr>
                <w:rFonts w:eastAsia="Times New Roman" w:cs="Arial"/>
                <w:sz w:val="18"/>
                <w:szCs w:val="18"/>
              </w:rPr>
              <w:t>tiinţele Pământului”; Industrie Alimentară; Analiza Produselor Alimentare</w:t>
            </w:r>
          </w:p>
        </w:tc>
      </w:tr>
      <w:tr w:rsidR="005A16C4" w:rsidRPr="00A36A8D" w:rsidTr="00FE16BE">
        <w:trPr>
          <w:jc w:val="center"/>
        </w:trPr>
        <w:tc>
          <w:tcPr>
            <w:tcW w:w="672" w:type="dxa"/>
            <w:shd w:val="clear" w:color="auto" w:fill="auto"/>
            <w:vAlign w:val="center"/>
          </w:tcPr>
          <w:p w:rsidR="00FE16BE" w:rsidRPr="00D856B9" w:rsidRDefault="00FE16BE" w:rsidP="005F187A">
            <w:pPr>
              <w:numPr>
                <w:ilvl w:val="0"/>
                <w:numId w:val="104"/>
              </w:numPr>
              <w:tabs>
                <w:tab w:val="num" w:pos="426"/>
              </w:tabs>
              <w:autoSpaceDE w:val="0"/>
              <w:autoSpaceDN w:val="0"/>
              <w:adjustRightInd w:val="0"/>
              <w:spacing w:line="276" w:lineRule="auto"/>
              <w:ind w:left="0" w:firstLine="0"/>
              <w:jc w:val="center"/>
              <w:rPr>
                <w:rFonts w:eastAsia="Times New Roman" w:cs="Arial"/>
                <w:sz w:val="18"/>
                <w:szCs w:val="18"/>
              </w:rPr>
            </w:pPr>
          </w:p>
        </w:tc>
        <w:tc>
          <w:tcPr>
            <w:tcW w:w="1988" w:type="dxa"/>
            <w:shd w:val="clear" w:color="auto" w:fill="auto"/>
            <w:vAlign w:val="center"/>
          </w:tcPr>
          <w:p w:rsidR="00FE16BE" w:rsidRPr="00D856B9" w:rsidRDefault="00FE16BE" w:rsidP="005A765A">
            <w:pPr>
              <w:tabs>
                <w:tab w:val="num" w:pos="360"/>
                <w:tab w:val="num" w:pos="426"/>
              </w:tabs>
              <w:autoSpaceDE w:val="0"/>
              <w:autoSpaceDN w:val="0"/>
              <w:adjustRightInd w:val="0"/>
              <w:jc w:val="center"/>
              <w:rPr>
                <w:rFonts w:eastAsia="Times New Roman" w:cs="Arial"/>
                <w:b/>
                <w:sz w:val="18"/>
                <w:szCs w:val="18"/>
                <w:lang w:val="fr-FR"/>
              </w:rPr>
            </w:pPr>
            <w:r w:rsidRPr="00D856B9">
              <w:rPr>
                <w:rFonts w:eastAsia="Times New Roman" w:cs="Arial"/>
                <w:b/>
                <w:sz w:val="18"/>
                <w:szCs w:val="18"/>
                <w:lang w:val="fr-FR"/>
              </w:rPr>
              <w:t>Inginerie şi management în alimentaţie publică şi agroturism</w:t>
            </w:r>
          </w:p>
        </w:tc>
        <w:tc>
          <w:tcPr>
            <w:tcW w:w="7459" w:type="dxa"/>
            <w:shd w:val="clear" w:color="auto" w:fill="auto"/>
            <w:vAlign w:val="center"/>
          </w:tcPr>
          <w:p w:rsidR="00FE16BE" w:rsidRPr="00D856B9" w:rsidRDefault="00FE16BE" w:rsidP="005A765A">
            <w:pPr>
              <w:pStyle w:val="Default"/>
              <w:jc w:val="both"/>
              <w:rPr>
                <w:color w:val="auto"/>
                <w:sz w:val="18"/>
                <w:szCs w:val="18"/>
              </w:rPr>
            </w:pPr>
            <w:r w:rsidRPr="00D856B9">
              <w:rPr>
                <w:color w:val="auto"/>
                <w:sz w:val="18"/>
                <w:szCs w:val="18"/>
              </w:rPr>
              <w:t xml:space="preserve">Matematică; Astronomie </w:t>
            </w:r>
            <w:r w:rsidR="00D856B9" w:rsidRPr="00D856B9">
              <w:rPr>
                <w:color w:val="auto"/>
                <w:sz w:val="18"/>
                <w:szCs w:val="18"/>
              </w:rPr>
              <w:t>ş</w:t>
            </w:r>
            <w:r w:rsidRPr="00D856B9">
              <w:rPr>
                <w:color w:val="auto"/>
                <w:sz w:val="18"/>
                <w:szCs w:val="18"/>
              </w:rPr>
              <w:t>i Astrofizică; Fizică; Chimie; Biologie; Geografie; Informatică; Tehnologia Informa</w:t>
            </w:r>
            <w:r w:rsidR="00D856B9" w:rsidRPr="00D856B9">
              <w:rPr>
                <w:color w:val="auto"/>
                <w:sz w:val="18"/>
                <w:szCs w:val="18"/>
              </w:rPr>
              <w:t>ţ</w:t>
            </w:r>
            <w:r w:rsidRPr="00D856B9">
              <w:rPr>
                <w:color w:val="auto"/>
                <w:sz w:val="18"/>
                <w:szCs w:val="18"/>
              </w:rPr>
              <w:t>iei; Olimpiada Naţională Interdisciplinară „</w:t>
            </w:r>
            <w:r w:rsidR="00D856B9" w:rsidRPr="00D856B9">
              <w:rPr>
                <w:color w:val="auto"/>
                <w:sz w:val="18"/>
                <w:szCs w:val="18"/>
              </w:rPr>
              <w:t>Ş</w:t>
            </w:r>
            <w:r w:rsidRPr="00D856B9">
              <w:rPr>
                <w:color w:val="auto"/>
                <w:sz w:val="18"/>
                <w:szCs w:val="18"/>
              </w:rPr>
              <w:t>tiinţele Pământului”; Economic; Administrativ; Comer</w:t>
            </w:r>
            <w:r w:rsidR="00D856B9" w:rsidRPr="00D856B9">
              <w:rPr>
                <w:color w:val="auto"/>
                <w:sz w:val="18"/>
                <w:szCs w:val="18"/>
              </w:rPr>
              <w:t>ţ</w:t>
            </w:r>
            <w:r w:rsidRPr="00D856B9">
              <w:rPr>
                <w:color w:val="auto"/>
                <w:sz w:val="18"/>
                <w:szCs w:val="18"/>
              </w:rPr>
              <w:t xml:space="preserve">; Turism </w:t>
            </w:r>
            <w:r w:rsidR="00D856B9" w:rsidRPr="00D856B9">
              <w:rPr>
                <w:color w:val="auto"/>
                <w:sz w:val="18"/>
                <w:szCs w:val="18"/>
              </w:rPr>
              <w:t>ş</w:t>
            </w:r>
            <w:r w:rsidRPr="00D856B9">
              <w:rPr>
                <w:color w:val="auto"/>
                <w:sz w:val="18"/>
                <w:szCs w:val="18"/>
              </w:rPr>
              <w:t>i Alimenta</w:t>
            </w:r>
            <w:r w:rsidR="00D856B9" w:rsidRPr="00D856B9">
              <w:rPr>
                <w:color w:val="auto"/>
                <w:sz w:val="18"/>
                <w:szCs w:val="18"/>
              </w:rPr>
              <w:t>ţ</w:t>
            </w:r>
            <w:r w:rsidRPr="00D856B9">
              <w:rPr>
                <w:color w:val="auto"/>
                <w:sz w:val="18"/>
                <w:szCs w:val="18"/>
              </w:rPr>
              <w:t>ie; Industrie Alimentară; Analiza Produselor Alimentare</w:t>
            </w:r>
          </w:p>
        </w:tc>
      </w:tr>
      <w:tr w:rsidR="005A16C4" w:rsidRPr="00D856B9" w:rsidTr="00FE16BE">
        <w:trPr>
          <w:jc w:val="center"/>
        </w:trPr>
        <w:tc>
          <w:tcPr>
            <w:tcW w:w="672" w:type="dxa"/>
            <w:shd w:val="clear" w:color="auto" w:fill="auto"/>
            <w:vAlign w:val="center"/>
          </w:tcPr>
          <w:p w:rsidR="00FE16BE" w:rsidRPr="00D856B9" w:rsidRDefault="00FE16BE" w:rsidP="005F187A">
            <w:pPr>
              <w:numPr>
                <w:ilvl w:val="0"/>
                <w:numId w:val="104"/>
              </w:numPr>
              <w:tabs>
                <w:tab w:val="num" w:pos="426"/>
              </w:tabs>
              <w:autoSpaceDE w:val="0"/>
              <w:autoSpaceDN w:val="0"/>
              <w:adjustRightInd w:val="0"/>
              <w:spacing w:line="276" w:lineRule="auto"/>
              <w:ind w:left="0" w:firstLine="0"/>
              <w:jc w:val="center"/>
              <w:rPr>
                <w:rFonts w:eastAsia="Times New Roman" w:cs="Arial"/>
                <w:sz w:val="18"/>
                <w:szCs w:val="18"/>
                <w:lang w:val="fr-FR"/>
              </w:rPr>
            </w:pPr>
          </w:p>
        </w:tc>
        <w:tc>
          <w:tcPr>
            <w:tcW w:w="1988" w:type="dxa"/>
            <w:shd w:val="clear" w:color="auto" w:fill="auto"/>
            <w:vAlign w:val="center"/>
          </w:tcPr>
          <w:p w:rsidR="00FE16BE" w:rsidRPr="00D856B9" w:rsidRDefault="00FE16BE" w:rsidP="005A765A">
            <w:pPr>
              <w:tabs>
                <w:tab w:val="num" w:pos="360"/>
                <w:tab w:val="num" w:pos="426"/>
              </w:tabs>
              <w:autoSpaceDE w:val="0"/>
              <w:autoSpaceDN w:val="0"/>
              <w:adjustRightInd w:val="0"/>
              <w:jc w:val="center"/>
              <w:rPr>
                <w:rFonts w:eastAsia="Times New Roman" w:cs="Arial"/>
                <w:b/>
                <w:sz w:val="18"/>
                <w:szCs w:val="18"/>
              </w:rPr>
            </w:pPr>
            <w:r w:rsidRPr="00D856B9">
              <w:rPr>
                <w:rFonts w:eastAsia="Times New Roman" w:cs="Arial"/>
                <w:b/>
                <w:sz w:val="18"/>
                <w:szCs w:val="18"/>
              </w:rPr>
              <w:t>Ingineria produselor alimentare</w:t>
            </w:r>
          </w:p>
        </w:tc>
        <w:tc>
          <w:tcPr>
            <w:tcW w:w="7459" w:type="dxa"/>
            <w:shd w:val="clear" w:color="auto" w:fill="auto"/>
            <w:vAlign w:val="center"/>
          </w:tcPr>
          <w:p w:rsidR="00FE16BE" w:rsidRPr="00D856B9" w:rsidRDefault="00FE16BE" w:rsidP="005A765A">
            <w:pPr>
              <w:tabs>
                <w:tab w:val="num" w:pos="360"/>
                <w:tab w:val="num" w:pos="426"/>
              </w:tabs>
              <w:autoSpaceDE w:val="0"/>
              <w:autoSpaceDN w:val="0"/>
              <w:adjustRightInd w:val="0"/>
              <w:jc w:val="both"/>
              <w:rPr>
                <w:rFonts w:eastAsia="Times New Roman" w:cs="Arial"/>
                <w:sz w:val="18"/>
                <w:szCs w:val="18"/>
              </w:rPr>
            </w:pPr>
            <w:r w:rsidRPr="00D856B9">
              <w:rPr>
                <w:rFonts w:eastAsia="Times New Roman" w:cs="Arial"/>
                <w:sz w:val="18"/>
                <w:szCs w:val="18"/>
              </w:rPr>
              <w:t xml:space="preserve">Matematică; Astronomie </w:t>
            </w:r>
            <w:r w:rsidR="00D856B9" w:rsidRPr="00D856B9">
              <w:rPr>
                <w:rFonts w:eastAsia="Times New Roman" w:cs="Arial"/>
                <w:sz w:val="18"/>
                <w:szCs w:val="18"/>
              </w:rPr>
              <w:t>ş</w:t>
            </w:r>
            <w:r w:rsidRPr="00D856B9">
              <w:rPr>
                <w:rFonts w:eastAsia="Times New Roman" w:cs="Arial"/>
                <w:sz w:val="18"/>
                <w:szCs w:val="18"/>
              </w:rPr>
              <w:t>i Astrofizică; Fizică; Chimie; Biologie;  Informatică; Tehnologia Informa</w:t>
            </w:r>
            <w:r w:rsidR="00D856B9" w:rsidRPr="00D856B9">
              <w:rPr>
                <w:rFonts w:eastAsia="Times New Roman" w:cs="Arial"/>
                <w:sz w:val="18"/>
                <w:szCs w:val="18"/>
              </w:rPr>
              <w:t>ţ</w:t>
            </w:r>
            <w:r w:rsidRPr="00D856B9">
              <w:rPr>
                <w:rFonts w:eastAsia="Times New Roman" w:cs="Arial"/>
                <w:sz w:val="18"/>
                <w:szCs w:val="18"/>
              </w:rPr>
              <w:t>iei; Olimpiada Naţională Interdisciplinară „</w:t>
            </w:r>
            <w:r w:rsidR="00D856B9" w:rsidRPr="00D856B9">
              <w:rPr>
                <w:rFonts w:eastAsia="Times New Roman" w:cs="Arial"/>
                <w:sz w:val="18"/>
                <w:szCs w:val="18"/>
              </w:rPr>
              <w:t>Ş</w:t>
            </w:r>
            <w:r w:rsidRPr="00D856B9">
              <w:rPr>
                <w:rFonts w:eastAsia="Times New Roman" w:cs="Arial"/>
                <w:sz w:val="18"/>
                <w:szCs w:val="18"/>
              </w:rPr>
              <w:t>tiinţele Pământului”; Industrie Alimentară; Analiza Produselor Alimentare</w:t>
            </w:r>
          </w:p>
        </w:tc>
      </w:tr>
      <w:tr w:rsidR="005A16C4" w:rsidRPr="00D856B9" w:rsidTr="00FE16BE">
        <w:trPr>
          <w:jc w:val="center"/>
        </w:trPr>
        <w:tc>
          <w:tcPr>
            <w:tcW w:w="672" w:type="dxa"/>
            <w:shd w:val="clear" w:color="auto" w:fill="auto"/>
            <w:vAlign w:val="center"/>
          </w:tcPr>
          <w:p w:rsidR="00FE16BE" w:rsidRPr="00D856B9" w:rsidRDefault="00FE16BE" w:rsidP="005F187A">
            <w:pPr>
              <w:numPr>
                <w:ilvl w:val="0"/>
                <w:numId w:val="104"/>
              </w:numPr>
              <w:tabs>
                <w:tab w:val="num" w:pos="426"/>
              </w:tabs>
              <w:autoSpaceDE w:val="0"/>
              <w:autoSpaceDN w:val="0"/>
              <w:adjustRightInd w:val="0"/>
              <w:spacing w:line="276" w:lineRule="auto"/>
              <w:ind w:left="0" w:firstLine="0"/>
              <w:jc w:val="center"/>
              <w:rPr>
                <w:rFonts w:eastAsia="Times New Roman" w:cs="Arial"/>
                <w:sz w:val="18"/>
                <w:szCs w:val="18"/>
              </w:rPr>
            </w:pPr>
          </w:p>
        </w:tc>
        <w:tc>
          <w:tcPr>
            <w:tcW w:w="1988" w:type="dxa"/>
            <w:shd w:val="clear" w:color="auto" w:fill="auto"/>
            <w:vAlign w:val="center"/>
          </w:tcPr>
          <w:p w:rsidR="00FE16BE" w:rsidRPr="00D856B9" w:rsidRDefault="00FE16BE" w:rsidP="005A765A">
            <w:pPr>
              <w:tabs>
                <w:tab w:val="num" w:pos="360"/>
                <w:tab w:val="num" w:pos="426"/>
              </w:tabs>
              <w:autoSpaceDE w:val="0"/>
              <w:autoSpaceDN w:val="0"/>
              <w:adjustRightInd w:val="0"/>
              <w:jc w:val="center"/>
              <w:rPr>
                <w:rFonts w:eastAsia="Times New Roman" w:cs="Arial"/>
                <w:b/>
                <w:sz w:val="18"/>
                <w:szCs w:val="18"/>
              </w:rPr>
            </w:pPr>
            <w:r w:rsidRPr="00D856B9">
              <w:rPr>
                <w:rFonts w:eastAsia="Times New Roman" w:cs="Arial"/>
                <w:b/>
                <w:sz w:val="18"/>
                <w:szCs w:val="18"/>
              </w:rPr>
              <w:t>Ingineria şi protecţia mediului în agricultură</w:t>
            </w:r>
          </w:p>
        </w:tc>
        <w:tc>
          <w:tcPr>
            <w:tcW w:w="7459" w:type="dxa"/>
            <w:shd w:val="clear" w:color="auto" w:fill="auto"/>
            <w:vAlign w:val="center"/>
          </w:tcPr>
          <w:p w:rsidR="00FE16BE" w:rsidRPr="00D856B9" w:rsidRDefault="00FE16BE" w:rsidP="005A765A">
            <w:pPr>
              <w:tabs>
                <w:tab w:val="num" w:pos="360"/>
                <w:tab w:val="num" w:pos="426"/>
              </w:tabs>
              <w:autoSpaceDE w:val="0"/>
              <w:autoSpaceDN w:val="0"/>
              <w:adjustRightInd w:val="0"/>
              <w:jc w:val="both"/>
              <w:rPr>
                <w:rFonts w:eastAsia="Times New Roman" w:cs="Arial"/>
                <w:sz w:val="18"/>
                <w:szCs w:val="18"/>
              </w:rPr>
            </w:pPr>
            <w:r w:rsidRPr="00D856B9">
              <w:rPr>
                <w:rFonts w:eastAsia="Times New Roman" w:cs="Arial"/>
                <w:sz w:val="18"/>
                <w:szCs w:val="18"/>
              </w:rPr>
              <w:t xml:space="preserve">Matematică; Astronomie </w:t>
            </w:r>
            <w:r w:rsidR="00D856B9" w:rsidRPr="00D856B9">
              <w:rPr>
                <w:rFonts w:eastAsia="Times New Roman" w:cs="Arial"/>
                <w:sz w:val="18"/>
                <w:szCs w:val="18"/>
              </w:rPr>
              <w:t>ş</w:t>
            </w:r>
            <w:r w:rsidRPr="00D856B9">
              <w:rPr>
                <w:rFonts w:eastAsia="Times New Roman" w:cs="Arial"/>
                <w:sz w:val="18"/>
                <w:szCs w:val="18"/>
              </w:rPr>
              <w:t>i Astrofizică; Fizică; Chimie; Biologie;  Informatică; Tehnologia Informa</w:t>
            </w:r>
            <w:r w:rsidR="00D856B9" w:rsidRPr="00D856B9">
              <w:rPr>
                <w:rFonts w:eastAsia="Times New Roman" w:cs="Arial"/>
                <w:sz w:val="18"/>
                <w:szCs w:val="18"/>
              </w:rPr>
              <w:t>ţ</w:t>
            </w:r>
            <w:r w:rsidRPr="00D856B9">
              <w:rPr>
                <w:rFonts w:eastAsia="Times New Roman" w:cs="Arial"/>
                <w:sz w:val="18"/>
                <w:szCs w:val="18"/>
              </w:rPr>
              <w:t>iei; Olimpiada Naţională Interdisciplinară „</w:t>
            </w:r>
            <w:r w:rsidR="00D856B9" w:rsidRPr="00D856B9">
              <w:rPr>
                <w:rFonts w:eastAsia="Times New Roman" w:cs="Arial"/>
                <w:sz w:val="18"/>
                <w:szCs w:val="18"/>
              </w:rPr>
              <w:t>Ş</w:t>
            </w:r>
            <w:r w:rsidRPr="00D856B9">
              <w:rPr>
                <w:rFonts w:eastAsia="Times New Roman" w:cs="Arial"/>
                <w:sz w:val="18"/>
                <w:szCs w:val="18"/>
              </w:rPr>
              <w:t>tiinţele Pământului”; Agricultură – Cre</w:t>
            </w:r>
            <w:r w:rsidR="00D856B9" w:rsidRPr="00D856B9">
              <w:rPr>
                <w:rFonts w:eastAsia="Times New Roman" w:cs="Arial"/>
                <w:sz w:val="18"/>
                <w:szCs w:val="18"/>
              </w:rPr>
              <w:t>ş</w:t>
            </w:r>
            <w:r w:rsidRPr="00D856B9">
              <w:rPr>
                <w:rFonts w:eastAsia="Times New Roman" w:cs="Arial"/>
                <w:sz w:val="18"/>
                <w:szCs w:val="18"/>
              </w:rPr>
              <w:t>terea Animalelor; Agricultură – Cultura Plantelor; Protec</w:t>
            </w:r>
            <w:r w:rsidR="00D856B9" w:rsidRPr="00D856B9">
              <w:rPr>
                <w:rFonts w:eastAsia="Times New Roman" w:cs="Arial"/>
                <w:sz w:val="18"/>
                <w:szCs w:val="18"/>
              </w:rPr>
              <w:t>ţ</w:t>
            </w:r>
            <w:r w:rsidRPr="00D856B9">
              <w:rPr>
                <w:rFonts w:eastAsia="Times New Roman" w:cs="Arial"/>
                <w:sz w:val="18"/>
                <w:szCs w:val="18"/>
              </w:rPr>
              <w:t>ia Mediului</w:t>
            </w:r>
          </w:p>
        </w:tc>
      </w:tr>
      <w:tr w:rsidR="005A16C4" w:rsidRPr="00D856B9" w:rsidTr="00FE16BE">
        <w:trPr>
          <w:jc w:val="center"/>
        </w:trPr>
        <w:tc>
          <w:tcPr>
            <w:tcW w:w="672" w:type="dxa"/>
            <w:shd w:val="clear" w:color="auto" w:fill="auto"/>
            <w:vAlign w:val="center"/>
          </w:tcPr>
          <w:p w:rsidR="00FE16BE" w:rsidRPr="00D856B9" w:rsidRDefault="00FE16BE" w:rsidP="005F187A">
            <w:pPr>
              <w:numPr>
                <w:ilvl w:val="0"/>
                <w:numId w:val="104"/>
              </w:numPr>
              <w:tabs>
                <w:tab w:val="num" w:pos="426"/>
              </w:tabs>
              <w:autoSpaceDE w:val="0"/>
              <w:autoSpaceDN w:val="0"/>
              <w:adjustRightInd w:val="0"/>
              <w:spacing w:line="276" w:lineRule="auto"/>
              <w:ind w:left="0" w:firstLine="0"/>
              <w:jc w:val="center"/>
              <w:rPr>
                <w:rFonts w:eastAsia="Times New Roman" w:cs="Arial"/>
                <w:sz w:val="18"/>
                <w:szCs w:val="18"/>
              </w:rPr>
            </w:pPr>
          </w:p>
        </w:tc>
        <w:tc>
          <w:tcPr>
            <w:tcW w:w="1988" w:type="dxa"/>
            <w:shd w:val="clear" w:color="auto" w:fill="auto"/>
            <w:vAlign w:val="center"/>
          </w:tcPr>
          <w:p w:rsidR="00FE16BE" w:rsidRPr="00D856B9" w:rsidRDefault="00FE16BE" w:rsidP="005A765A">
            <w:pPr>
              <w:tabs>
                <w:tab w:val="num" w:pos="360"/>
                <w:tab w:val="num" w:pos="426"/>
              </w:tabs>
              <w:autoSpaceDE w:val="0"/>
              <w:autoSpaceDN w:val="0"/>
              <w:adjustRightInd w:val="0"/>
              <w:jc w:val="center"/>
              <w:rPr>
                <w:rFonts w:eastAsia="Times New Roman" w:cs="Arial"/>
                <w:b/>
                <w:sz w:val="18"/>
                <w:szCs w:val="18"/>
              </w:rPr>
            </w:pPr>
            <w:r w:rsidRPr="00D856B9">
              <w:rPr>
                <w:rFonts w:eastAsia="Times New Roman" w:cs="Arial"/>
                <w:b/>
                <w:sz w:val="18"/>
                <w:szCs w:val="18"/>
              </w:rPr>
              <w:t>Montanologie</w:t>
            </w:r>
          </w:p>
        </w:tc>
        <w:tc>
          <w:tcPr>
            <w:tcW w:w="7459" w:type="dxa"/>
            <w:shd w:val="clear" w:color="auto" w:fill="auto"/>
            <w:vAlign w:val="center"/>
          </w:tcPr>
          <w:p w:rsidR="00FE16BE" w:rsidRPr="00D856B9" w:rsidRDefault="00FE16BE" w:rsidP="005A765A">
            <w:pPr>
              <w:tabs>
                <w:tab w:val="num" w:pos="360"/>
                <w:tab w:val="num" w:pos="426"/>
              </w:tabs>
              <w:autoSpaceDE w:val="0"/>
              <w:autoSpaceDN w:val="0"/>
              <w:adjustRightInd w:val="0"/>
              <w:jc w:val="both"/>
              <w:rPr>
                <w:rFonts w:eastAsia="Times New Roman" w:cs="Arial"/>
                <w:sz w:val="18"/>
                <w:szCs w:val="18"/>
              </w:rPr>
            </w:pPr>
            <w:r w:rsidRPr="00D856B9">
              <w:rPr>
                <w:rFonts w:eastAsia="Times New Roman" w:cs="Arial"/>
                <w:sz w:val="18"/>
                <w:szCs w:val="18"/>
              </w:rPr>
              <w:t xml:space="preserve">Matematică; Astronomie </w:t>
            </w:r>
            <w:r w:rsidR="00D856B9" w:rsidRPr="00D856B9">
              <w:rPr>
                <w:rFonts w:eastAsia="Times New Roman" w:cs="Arial"/>
                <w:sz w:val="18"/>
                <w:szCs w:val="18"/>
              </w:rPr>
              <w:t>ş</w:t>
            </w:r>
            <w:r w:rsidRPr="00D856B9">
              <w:rPr>
                <w:rFonts w:eastAsia="Times New Roman" w:cs="Arial"/>
                <w:sz w:val="18"/>
                <w:szCs w:val="18"/>
              </w:rPr>
              <w:t>i Astrofizică; Fizică; Chimie; Biologie;  Informatică; Tehnologia Informa</w:t>
            </w:r>
            <w:r w:rsidR="00D856B9" w:rsidRPr="00D856B9">
              <w:rPr>
                <w:rFonts w:eastAsia="Times New Roman" w:cs="Arial"/>
                <w:sz w:val="18"/>
                <w:szCs w:val="18"/>
              </w:rPr>
              <w:t>ţ</w:t>
            </w:r>
            <w:r w:rsidRPr="00D856B9">
              <w:rPr>
                <w:rFonts w:eastAsia="Times New Roman" w:cs="Arial"/>
                <w:sz w:val="18"/>
                <w:szCs w:val="18"/>
              </w:rPr>
              <w:t>iei; Olimpiada Naţională Interdisciplinară „</w:t>
            </w:r>
            <w:r w:rsidR="00D856B9" w:rsidRPr="00D856B9">
              <w:rPr>
                <w:rFonts w:eastAsia="Times New Roman" w:cs="Arial"/>
                <w:sz w:val="18"/>
                <w:szCs w:val="18"/>
              </w:rPr>
              <w:t>Ş</w:t>
            </w:r>
            <w:r w:rsidRPr="00D856B9">
              <w:rPr>
                <w:rFonts w:eastAsia="Times New Roman" w:cs="Arial"/>
                <w:sz w:val="18"/>
                <w:szCs w:val="18"/>
              </w:rPr>
              <w:t>tiinţele Pământului”; Agricultură – Cre</w:t>
            </w:r>
            <w:r w:rsidR="00D856B9" w:rsidRPr="00D856B9">
              <w:rPr>
                <w:rFonts w:eastAsia="Times New Roman" w:cs="Arial"/>
                <w:sz w:val="18"/>
                <w:szCs w:val="18"/>
              </w:rPr>
              <w:t>ş</w:t>
            </w:r>
            <w:r w:rsidRPr="00D856B9">
              <w:rPr>
                <w:rFonts w:eastAsia="Times New Roman" w:cs="Arial"/>
                <w:sz w:val="18"/>
                <w:szCs w:val="18"/>
              </w:rPr>
              <w:t>terea Animalelor; Agricultură – Cultura Plantelor; Protec</w:t>
            </w:r>
            <w:r w:rsidR="00D856B9" w:rsidRPr="00D856B9">
              <w:rPr>
                <w:rFonts w:eastAsia="Times New Roman" w:cs="Arial"/>
                <w:sz w:val="18"/>
                <w:szCs w:val="18"/>
              </w:rPr>
              <w:t>ţ</w:t>
            </w:r>
            <w:r w:rsidRPr="00D856B9">
              <w:rPr>
                <w:rFonts w:eastAsia="Times New Roman" w:cs="Arial"/>
                <w:sz w:val="18"/>
                <w:szCs w:val="18"/>
              </w:rPr>
              <w:t>ia Mediului</w:t>
            </w:r>
          </w:p>
        </w:tc>
      </w:tr>
    </w:tbl>
    <w:p w:rsidR="00FE16BE" w:rsidRPr="00D856B9" w:rsidRDefault="00FE16BE" w:rsidP="00FE16BE">
      <w:pPr>
        <w:tabs>
          <w:tab w:val="left" w:pos="567"/>
          <w:tab w:val="left" w:pos="1418"/>
        </w:tabs>
        <w:ind w:left="431"/>
        <w:jc w:val="both"/>
        <w:rPr>
          <w:rFonts w:cs="Arial"/>
          <w:lang w:val="ro-RO"/>
        </w:rPr>
      </w:pPr>
    </w:p>
    <w:p w:rsidR="00FE16BE" w:rsidRPr="00D856B9" w:rsidRDefault="00FE16BE" w:rsidP="005F187A">
      <w:pPr>
        <w:numPr>
          <w:ilvl w:val="1"/>
          <w:numId w:val="107"/>
        </w:numPr>
        <w:tabs>
          <w:tab w:val="left" w:pos="993"/>
          <w:tab w:val="left" w:pos="1418"/>
        </w:tabs>
        <w:jc w:val="both"/>
        <w:rPr>
          <w:rFonts w:cs="Arial"/>
          <w:b/>
          <w:lang w:val="ro-RO"/>
        </w:rPr>
      </w:pPr>
      <w:r w:rsidRPr="00D856B9">
        <w:rPr>
          <w:rFonts w:eastAsia="Times New Roman" w:cs="Arial"/>
          <w:lang w:val="ro-RO"/>
        </w:rPr>
        <w:t xml:space="preserve">Candidaţii admişi în sesiunea de vară pe locurile subvenţionate de la bugetul de stat se vor înscrie în anul I în perioada </w:t>
      </w:r>
      <w:r w:rsidRPr="00D856B9">
        <w:rPr>
          <w:rFonts w:cs="Arial"/>
          <w:b/>
          <w:lang w:val="ro-RO"/>
        </w:rPr>
        <w:t>2</w:t>
      </w:r>
      <w:r w:rsidRPr="00D856B9">
        <w:rPr>
          <w:rFonts w:eastAsia="Times New Roman" w:cs="Arial"/>
          <w:b/>
          <w:lang w:val="ro-RO"/>
        </w:rPr>
        <w:t>1–2</w:t>
      </w:r>
      <w:r w:rsidRPr="00D856B9">
        <w:rPr>
          <w:rFonts w:cs="Arial"/>
          <w:b/>
          <w:lang w:val="ro-RO"/>
        </w:rPr>
        <w:t>8</w:t>
      </w:r>
      <w:r w:rsidR="0021369B" w:rsidRPr="00D856B9">
        <w:rPr>
          <w:rFonts w:eastAsia="Times New Roman" w:cs="Arial"/>
          <w:b/>
          <w:lang w:val="ro-RO"/>
        </w:rPr>
        <w:t xml:space="preserve"> iulie 2017,</w:t>
      </w:r>
      <w:r w:rsidRPr="00D856B9">
        <w:rPr>
          <w:rFonts w:eastAsia="Times New Roman" w:cs="Arial"/>
          <w:b/>
          <w:lang w:val="ro-RO"/>
        </w:rPr>
        <w:t xml:space="preserve"> vor depune actele în original,</w:t>
      </w:r>
      <w:r w:rsidR="0021369B" w:rsidRPr="00D856B9">
        <w:rPr>
          <w:rFonts w:eastAsia="Times New Roman" w:cs="Arial"/>
          <w:b/>
          <w:lang w:val="ro-RO"/>
        </w:rPr>
        <w:t xml:space="preserve"> vor semna contracul de </w:t>
      </w:r>
      <w:r w:rsidR="00D856B9" w:rsidRPr="00D856B9">
        <w:rPr>
          <w:rFonts w:eastAsia="Times New Roman" w:cs="Arial"/>
          <w:b/>
          <w:lang w:val="ro-RO"/>
        </w:rPr>
        <w:t>ş</w:t>
      </w:r>
      <w:r w:rsidR="0021369B" w:rsidRPr="00D856B9">
        <w:rPr>
          <w:rFonts w:eastAsia="Times New Roman" w:cs="Arial"/>
          <w:b/>
          <w:lang w:val="ro-RO"/>
        </w:rPr>
        <w:t xml:space="preserve">colarizare </w:t>
      </w:r>
      <w:r w:rsidR="00D856B9" w:rsidRPr="00D856B9">
        <w:rPr>
          <w:rFonts w:eastAsia="Times New Roman" w:cs="Arial"/>
          <w:b/>
          <w:lang w:val="ro-RO"/>
        </w:rPr>
        <w:t>ş</w:t>
      </w:r>
      <w:r w:rsidR="0021369B" w:rsidRPr="00D856B9">
        <w:rPr>
          <w:rFonts w:eastAsia="Times New Roman" w:cs="Arial"/>
          <w:b/>
          <w:lang w:val="ro-RO"/>
        </w:rPr>
        <w:t xml:space="preserve">i vor achita contravaloarea taxei de înmatriculare, </w:t>
      </w:r>
      <w:r w:rsidRPr="00D856B9">
        <w:rPr>
          <w:rFonts w:eastAsia="Times New Roman" w:cs="Arial"/>
          <w:b/>
          <w:lang w:val="ro-RO"/>
        </w:rPr>
        <w:t xml:space="preserve"> altfel vor pierde locul câştigat prin concurs</w:t>
      </w:r>
      <w:r w:rsidRPr="00D856B9">
        <w:rPr>
          <w:rFonts w:eastAsia="Times New Roman" w:cs="Arial"/>
          <w:lang w:val="ro-RO"/>
        </w:rPr>
        <w:t>; candidaţii admişi pe locurile cu taxă care se vor înscrie în anul I, v</w:t>
      </w:r>
      <w:r w:rsidR="0021369B" w:rsidRPr="00D856B9">
        <w:rPr>
          <w:rFonts w:eastAsia="Times New Roman" w:cs="Arial"/>
          <w:lang w:val="ro-RO"/>
        </w:rPr>
        <w:t xml:space="preserve">or semna contractul de </w:t>
      </w:r>
      <w:r w:rsidR="00D856B9" w:rsidRPr="00D856B9">
        <w:rPr>
          <w:rFonts w:eastAsia="Times New Roman" w:cs="Arial"/>
          <w:lang w:val="ro-RO"/>
        </w:rPr>
        <w:t>ş</w:t>
      </w:r>
      <w:r w:rsidR="0021369B" w:rsidRPr="00D856B9">
        <w:rPr>
          <w:rFonts w:eastAsia="Times New Roman" w:cs="Arial"/>
          <w:lang w:val="ro-RO"/>
        </w:rPr>
        <w:t>colarizare,</w:t>
      </w:r>
      <w:r w:rsidRPr="00D856B9">
        <w:rPr>
          <w:rFonts w:eastAsia="Times New Roman" w:cs="Arial"/>
          <w:lang w:val="ro-RO"/>
        </w:rPr>
        <w:t xml:space="preserve"> vor plăti prima tranşă a taxei şcolare</w:t>
      </w:r>
      <w:r w:rsidR="0021369B" w:rsidRPr="00D856B9">
        <w:rPr>
          <w:rFonts w:eastAsia="Times New Roman" w:cs="Arial"/>
          <w:lang w:val="ro-RO"/>
        </w:rPr>
        <w:t xml:space="preserve"> (40% din taxa şcolară anuală) </w:t>
      </w:r>
      <w:r w:rsidR="00D856B9" w:rsidRPr="00D856B9">
        <w:rPr>
          <w:rFonts w:eastAsia="Times New Roman" w:cs="Arial"/>
          <w:lang w:val="ro-RO"/>
        </w:rPr>
        <w:t>ş</w:t>
      </w:r>
      <w:r w:rsidR="0021369B" w:rsidRPr="00D856B9">
        <w:rPr>
          <w:rFonts w:eastAsia="Times New Roman" w:cs="Arial"/>
          <w:lang w:val="ro-RO"/>
        </w:rPr>
        <w:t>i taxa de înmatriculare,</w:t>
      </w:r>
      <w:r w:rsidRPr="00D856B9">
        <w:rPr>
          <w:rFonts w:eastAsia="Times New Roman" w:cs="Arial"/>
          <w:lang w:val="ro-RO"/>
        </w:rPr>
        <w:t xml:space="preserve"> în perioada </w:t>
      </w:r>
      <w:r w:rsidRPr="00D856B9">
        <w:rPr>
          <w:rFonts w:cs="Arial"/>
          <w:lang w:val="ro-RO"/>
        </w:rPr>
        <w:t>2</w:t>
      </w:r>
      <w:r w:rsidRPr="00D856B9">
        <w:rPr>
          <w:rFonts w:eastAsia="Times New Roman" w:cs="Arial"/>
          <w:lang w:val="ro-RO"/>
        </w:rPr>
        <w:t>1 – 2</w:t>
      </w:r>
      <w:r w:rsidRPr="00D856B9">
        <w:rPr>
          <w:rFonts w:cs="Arial"/>
          <w:lang w:val="ro-RO"/>
        </w:rPr>
        <w:t>8</w:t>
      </w:r>
      <w:r w:rsidRPr="00D856B9">
        <w:rPr>
          <w:rFonts w:eastAsia="Times New Roman" w:cs="Arial"/>
          <w:lang w:val="ro-RO"/>
        </w:rPr>
        <w:t xml:space="preserve"> iulie 2017. Înscrierea se realizează la secretariat şi constă în depunerea actelor în original şi completarea fişei tip de </w:t>
      </w:r>
      <w:r w:rsidR="007A1E15" w:rsidRPr="00D856B9">
        <w:rPr>
          <w:rFonts w:eastAsia="Times New Roman" w:cs="Arial"/>
          <w:lang w:val="ro-RO"/>
        </w:rPr>
        <w:t>confirmare</w:t>
      </w:r>
      <w:r w:rsidRPr="00D856B9">
        <w:rPr>
          <w:rFonts w:eastAsia="Times New Roman" w:cs="Arial"/>
          <w:lang w:val="ro-RO"/>
        </w:rPr>
        <w:t xml:space="preserve"> la facultate. Candidaţii care urmează cursurile a două facultăţi şi nu depun actele în original vor prezenta adeverinţă de la a doua facultate.</w:t>
      </w:r>
    </w:p>
    <w:p w:rsidR="00FE16BE" w:rsidRPr="00D856B9" w:rsidRDefault="00FE16BE" w:rsidP="00FE16BE">
      <w:pPr>
        <w:rPr>
          <w:rFonts w:cs="Arial"/>
          <w:b/>
          <w:u w:val="single"/>
          <w:lang w:val="ro-RO"/>
        </w:rPr>
      </w:pPr>
    </w:p>
    <w:p w:rsidR="00FE16BE" w:rsidRPr="00D856B9" w:rsidRDefault="00FE16BE" w:rsidP="00FE16BE">
      <w:pPr>
        <w:rPr>
          <w:rFonts w:cs="Arial"/>
          <w:b/>
          <w:u w:val="single"/>
          <w:lang w:val="fr-FR"/>
        </w:rPr>
      </w:pPr>
      <w:r w:rsidRPr="00D856B9">
        <w:rPr>
          <w:rFonts w:cs="Arial"/>
          <w:b/>
          <w:u w:val="single"/>
          <w:lang w:val="fr-FR"/>
        </w:rPr>
        <w:t>ATENŢIE !!</w:t>
      </w:r>
    </w:p>
    <w:p w:rsidR="00FE16BE" w:rsidRPr="00D856B9" w:rsidRDefault="00FE16BE" w:rsidP="00FE16BE">
      <w:pPr>
        <w:ind w:firstLine="720"/>
        <w:jc w:val="both"/>
        <w:rPr>
          <w:rFonts w:cs="Arial"/>
          <w:lang w:val="fr-FR"/>
        </w:rPr>
      </w:pPr>
      <w:r w:rsidRPr="00D856B9">
        <w:rPr>
          <w:rFonts w:cs="Arial"/>
          <w:lang w:val="fr-FR"/>
        </w:rPr>
        <w:t>- Candidaţii care nu se înscriu până la data mai sus menţionată pierd dreptul obţinut prin concurs şi sunt consideraţi retraşi</w:t>
      </w:r>
    </w:p>
    <w:p w:rsidR="00FE16BE" w:rsidRPr="00D856B9" w:rsidRDefault="00FE16BE" w:rsidP="00FE16BE">
      <w:pPr>
        <w:ind w:firstLine="720"/>
        <w:jc w:val="both"/>
        <w:rPr>
          <w:rFonts w:cs="Arial"/>
          <w:lang w:val="fr-FR"/>
        </w:rPr>
      </w:pPr>
      <w:r w:rsidRPr="00D856B9">
        <w:rPr>
          <w:rFonts w:cs="Arial"/>
          <w:lang w:val="fr-FR"/>
        </w:rPr>
        <w:t>- Locurile de la buget eliberate prin neînscrierea candidaţilor declaraţi admişi se vor ocupa în ordinea mediilor, printr-o procedură de glisare, de către candidaţii care au încheiat contract şi au achitat prima rată de 40% din taxa de şcolarizare, conform op</w:t>
      </w:r>
      <w:r w:rsidR="00D856B9" w:rsidRPr="00D856B9">
        <w:rPr>
          <w:rFonts w:cs="Arial"/>
          <w:lang w:val="fr-FR"/>
        </w:rPr>
        <w:t>ţ</w:t>
      </w:r>
      <w:r w:rsidRPr="00D856B9">
        <w:rPr>
          <w:rFonts w:cs="Arial"/>
          <w:lang w:val="fr-FR"/>
        </w:rPr>
        <w:t>iunilor exprimate la înscriere.</w:t>
      </w:r>
    </w:p>
    <w:p w:rsidR="00FE16BE" w:rsidRPr="00D856B9" w:rsidRDefault="00FE16BE" w:rsidP="005F187A">
      <w:pPr>
        <w:numPr>
          <w:ilvl w:val="1"/>
          <w:numId w:val="107"/>
        </w:numPr>
        <w:tabs>
          <w:tab w:val="left" w:pos="993"/>
          <w:tab w:val="left" w:pos="1418"/>
        </w:tabs>
        <w:jc w:val="both"/>
        <w:rPr>
          <w:rFonts w:cs="Arial"/>
          <w:b/>
          <w:lang w:val="ro-RO"/>
        </w:rPr>
      </w:pPr>
      <w:r w:rsidRPr="00D856B9">
        <w:rPr>
          <w:rFonts w:eastAsia="Times New Roman" w:cs="Arial"/>
          <w:lang w:val="fr-FR"/>
        </w:rPr>
        <w:t xml:space="preserve">La data de </w:t>
      </w:r>
      <w:r w:rsidRPr="00D856B9">
        <w:rPr>
          <w:rFonts w:cs="Arial"/>
          <w:b/>
          <w:lang w:val="fr-FR"/>
        </w:rPr>
        <w:t>31</w:t>
      </w:r>
      <w:r w:rsidRPr="00D856B9">
        <w:rPr>
          <w:rFonts w:eastAsia="Times New Roman" w:cs="Arial"/>
          <w:b/>
          <w:lang w:val="fr-FR"/>
        </w:rPr>
        <w:t xml:space="preserve"> iulie 2017 ora 12</w:t>
      </w:r>
      <w:r w:rsidRPr="00D856B9">
        <w:rPr>
          <w:rFonts w:eastAsia="Times New Roman" w:cs="Arial"/>
          <w:lang w:val="fr-FR"/>
        </w:rPr>
        <w:t>, admiterea din sesiunea de vară se consideră încheiată. Orice revendicări de drepturi, după această dată, nu mai sunt posibile.</w:t>
      </w:r>
    </w:p>
    <w:p w:rsidR="00FE16BE" w:rsidRPr="00D856B9" w:rsidRDefault="00FE16BE" w:rsidP="005F187A">
      <w:pPr>
        <w:numPr>
          <w:ilvl w:val="1"/>
          <w:numId w:val="107"/>
        </w:numPr>
        <w:tabs>
          <w:tab w:val="left" w:pos="993"/>
          <w:tab w:val="left" w:pos="1418"/>
        </w:tabs>
        <w:jc w:val="both"/>
        <w:rPr>
          <w:rFonts w:cs="Arial"/>
          <w:b/>
          <w:lang w:val="ro-RO"/>
        </w:rPr>
      </w:pPr>
      <w:r w:rsidRPr="00D856B9">
        <w:rPr>
          <w:rFonts w:eastAsia="Times New Roman" w:cs="Arial"/>
          <w:lang w:val="ro-RO"/>
        </w:rPr>
        <w:t xml:space="preserve">Candidaţii admişi în sesiunea de toamnă pe locurile subvenţionate de la bugetul de stat se vor înscrie în anul I în perioada </w:t>
      </w:r>
      <w:r w:rsidRPr="00D856B9">
        <w:rPr>
          <w:rFonts w:eastAsia="Times New Roman" w:cs="Arial"/>
          <w:b/>
          <w:lang w:val="ro-RO"/>
        </w:rPr>
        <w:t>12-14 septembrie 2017</w:t>
      </w:r>
      <w:r w:rsidR="0021369B" w:rsidRPr="00D856B9">
        <w:rPr>
          <w:rFonts w:eastAsia="Times New Roman" w:cs="Arial"/>
          <w:b/>
          <w:lang w:val="ro-RO"/>
        </w:rPr>
        <w:t xml:space="preserve">, vor depune actele în original, vor semna contracul de </w:t>
      </w:r>
      <w:r w:rsidR="00D856B9" w:rsidRPr="00D856B9">
        <w:rPr>
          <w:rFonts w:eastAsia="Times New Roman" w:cs="Arial"/>
          <w:b/>
          <w:lang w:val="ro-RO"/>
        </w:rPr>
        <w:t>ş</w:t>
      </w:r>
      <w:r w:rsidR="0021369B" w:rsidRPr="00D856B9">
        <w:rPr>
          <w:rFonts w:eastAsia="Times New Roman" w:cs="Arial"/>
          <w:b/>
          <w:lang w:val="ro-RO"/>
        </w:rPr>
        <w:t xml:space="preserve">colarizare </w:t>
      </w:r>
      <w:r w:rsidR="00D856B9" w:rsidRPr="00D856B9">
        <w:rPr>
          <w:rFonts w:eastAsia="Times New Roman" w:cs="Arial"/>
          <w:b/>
          <w:lang w:val="ro-RO"/>
        </w:rPr>
        <w:t>ş</w:t>
      </w:r>
      <w:r w:rsidR="0021369B" w:rsidRPr="00D856B9">
        <w:rPr>
          <w:rFonts w:eastAsia="Times New Roman" w:cs="Arial"/>
          <w:b/>
          <w:lang w:val="ro-RO"/>
        </w:rPr>
        <w:t>i vor achita contravaloarea taxei de înmatriculare</w:t>
      </w:r>
      <w:r w:rsidRPr="00D856B9">
        <w:rPr>
          <w:rFonts w:eastAsia="Times New Roman" w:cs="Arial"/>
          <w:lang w:val="ro-RO"/>
        </w:rPr>
        <w:t xml:space="preserve">. Candidaţii admişi în sesiunea de toamnă pe locurile cu taxă care se vor înscrie în anul I, vor semna contractul de </w:t>
      </w:r>
      <w:r w:rsidR="00D856B9" w:rsidRPr="00D856B9">
        <w:rPr>
          <w:rFonts w:eastAsia="Times New Roman" w:cs="Arial"/>
          <w:lang w:val="ro-RO"/>
        </w:rPr>
        <w:t>ş</w:t>
      </w:r>
      <w:r w:rsidR="0021369B" w:rsidRPr="00D856B9">
        <w:rPr>
          <w:rFonts w:eastAsia="Times New Roman" w:cs="Arial"/>
          <w:lang w:val="ro-RO"/>
        </w:rPr>
        <w:t xml:space="preserve">colarizare, </w:t>
      </w:r>
      <w:r w:rsidRPr="00D856B9">
        <w:rPr>
          <w:rFonts w:eastAsia="Times New Roman" w:cs="Arial"/>
          <w:lang w:val="ro-RO"/>
        </w:rPr>
        <w:t>vor plăti prima tranşă a taxei şcolare (40%)</w:t>
      </w:r>
      <w:r w:rsidR="0021369B" w:rsidRPr="00D856B9">
        <w:rPr>
          <w:rFonts w:eastAsia="Times New Roman" w:cs="Arial"/>
          <w:lang w:val="ro-RO"/>
        </w:rPr>
        <w:t xml:space="preserve"> </w:t>
      </w:r>
      <w:r w:rsidR="00D856B9" w:rsidRPr="00D856B9">
        <w:rPr>
          <w:rFonts w:eastAsia="Times New Roman" w:cs="Arial"/>
          <w:lang w:val="ro-RO"/>
        </w:rPr>
        <w:t>ş</w:t>
      </w:r>
      <w:r w:rsidR="0021369B" w:rsidRPr="00D856B9">
        <w:rPr>
          <w:rFonts w:eastAsia="Times New Roman" w:cs="Arial"/>
          <w:lang w:val="ro-RO"/>
        </w:rPr>
        <w:t xml:space="preserve">i vor achita taxa de înmatriculare, </w:t>
      </w:r>
      <w:r w:rsidRPr="00D856B9">
        <w:rPr>
          <w:rFonts w:eastAsia="Times New Roman" w:cs="Arial"/>
          <w:lang w:val="ro-RO"/>
        </w:rPr>
        <w:t xml:space="preserve"> în perioada 12-14 septembrie 2017. Înscrierea se realizează la secretariat şi constă în depunerea actelor în original, şi completarea fişei tip de </w:t>
      </w:r>
      <w:r w:rsidR="00A76CC3" w:rsidRPr="00D856B9">
        <w:rPr>
          <w:rFonts w:eastAsia="Times New Roman" w:cs="Arial"/>
          <w:lang w:val="ro-RO"/>
        </w:rPr>
        <w:t>confirmare</w:t>
      </w:r>
      <w:r w:rsidRPr="00D856B9">
        <w:rPr>
          <w:rFonts w:eastAsia="Times New Roman" w:cs="Arial"/>
          <w:lang w:val="ro-RO"/>
        </w:rPr>
        <w:t xml:space="preserve"> la facultate. Candidaţii care urmează cursurile a două facultăţi şi nu depun actele în original vor prezenta adeverinţă de la a doua facultate.</w:t>
      </w:r>
    </w:p>
    <w:p w:rsidR="00FE16BE" w:rsidRPr="00D856B9" w:rsidRDefault="00FE16BE" w:rsidP="005F187A">
      <w:pPr>
        <w:numPr>
          <w:ilvl w:val="1"/>
          <w:numId w:val="107"/>
        </w:numPr>
        <w:tabs>
          <w:tab w:val="left" w:pos="993"/>
          <w:tab w:val="left" w:pos="1418"/>
        </w:tabs>
        <w:jc w:val="both"/>
        <w:rPr>
          <w:rFonts w:cs="Arial"/>
          <w:b/>
          <w:lang w:val="ro-RO"/>
        </w:rPr>
      </w:pPr>
      <w:r w:rsidRPr="00D856B9">
        <w:rPr>
          <w:rFonts w:eastAsia="Times New Roman" w:cs="Arial"/>
          <w:lang w:val="fr-FR"/>
        </w:rPr>
        <w:t xml:space="preserve">În data de </w:t>
      </w:r>
      <w:r w:rsidRPr="00D856B9">
        <w:rPr>
          <w:rFonts w:eastAsia="Times New Roman" w:cs="Arial"/>
          <w:b/>
          <w:lang w:val="fr-FR"/>
        </w:rPr>
        <w:t>15 septembrie 2017 ora 12</w:t>
      </w:r>
      <w:r w:rsidRPr="00D856B9">
        <w:rPr>
          <w:rFonts w:eastAsia="Times New Roman" w:cs="Arial"/>
          <w:lang w:val="fr-FR"/>
        </w:rPr>
        <w:t>, admiterea din sesiunea de toamnă se consideră încheiată. Orice revendicări de drepturi, după această dată, nu mai sunt posibile.</w:t>
      </w:r>
    </w:p>
    <w:p w:rsidR="00FE16BE" w:rsidRPr="00D856B9" w:rsidRDefault="00FE16BE" w:rsidP="005F187A">
      <w:pPr>
        <w:numPr>
          <w:ilvl w:val="1"/>
          <w:numId w:val="107"/>
        </w:numPr>
        <w:tabs>
          <w:tab w:val="left" w:pos="993"/>
          <w:tab w:val="left" w:pos="1418"/>
        </w:tabs>
        <w:jc w:val="both"/>
        <w:rPr>
          <w:rFonts w:cs="Arial"/>
          <w:b/>
          <w:lang w:val="ro-RO"/>
        </w:rPr>
      </w:pPr>
      <w:r w:rsidRPr="00D856B9">
        <w:rPr>
          <w:rFonts w:eastAsia="Times New Roman" w:cs="Arial"/>
          <w:lang w:val="ro-RO"/>
        </w:rPr>
        <w:lastRenderedPageBreak/>
        <w:t>La specializările la care nu se ocupă toate locurile după cele două sesiuni de admitere se va organiza, cu aprobarea conducerii ULBS, o procedură de redistribuire pentru candidaţii care au susţinut admitere în sesiunea iulie 2017 la alte specializări.</w:t>
      </w:r>
    </w:p>
    <w:p w:rsidR="00FE16BE" w:rsidRPr="00D856B9" w:rsidRDefault="00FE16BE" w:rsidP="005F187A">
      <w:pPr>
        <w:numPr>
          <w:ilvl w:val="1"/>
          <w:numId w:val="107"/>
        </w:numPr>
        <w:tabs>
          <w:tab w:val="left" w:pos="993"/>
          <w:tab w:val="left" w:pos="1418"/>
        </w:tabs>
        <w:jc w:val="both"/>
        <w:rPr>
          <w:rFonts w:cs="Arial"/>
          <w:b/>
          <w:lang w:val="ro-RO"/>
        </w:rPr>
      </w:pPr>
      <w:r w:rsidRPr="00D856B9">
        <w:rPr>
          <w:rFonts w:eastAsia="Times New Roman" w:cs="Arial"/>
        </w:rPr>
        <w:t>Actele necesare pentru înscriere:</w:t>
      </w:r>
    </w:p>
    <w:p w:rsidR="00FE16BE" w:rsidRPr="00D856B9" w:rsidRDefault="00FE16BE" w:rsidP="00936424">
      <w:pPr>
        <w:numPr>
          <w:ilvl w:val="0"/>
          <w:numId w:val="197"/>
        </w:numPr>
        <w:autoSpaceDE w:val="0"/>
        <w:autoSpaceDN w:val="0"/>
        <w:adjustRightInd w:val="0"/>
        <w:jc w:val="both"/>
        <w:rPr>
          <w:rFonts w:cs="Arial"/>
        </w:rPr>
      </w:pPr>
      <w:r w:rsidRPr="00D856B9">
        <w:rPr>
          <w:rFonts w:cs="Arial"/>
          <w:b/>
        </w:rPr>
        <w:t>dosar plic</w:t>
      </w:r>
      <w:r w:rsidRPr="00D856B9">
        <w:rPr>
          <w:rFonts w:cs="Arial"/>
        </w:rPr>
        <w:t>;</w:t>
      </w:r>
    </w:p>
    <w:p w:rsidR="00FE16BE" w:rsidRPr="00D856B9" w:rsidRDefault="00FE16BE" w:rsidP="00936424">
      <w:pPr>
        <w:numPr>
          <w:ilvl w:val="0"/>
          <w:numId w:val="197"/>
        </w:numPr>
        <w:autoSpaceDE w:val="0"/>
        <w:autoSpaceDN w:val="0"/>
        <w:adjustRightInd w:val="0"/>
        <w:jc w:val="both"/>
        <w:rPr>
          <w:rFonts w:cs="Arial"/>
          <w:lang w:val="fr-FR"/>
        </w:rPr>
      </w:pPr>
      <w:r w:rsidRPr="00D856B9">
        <w:rPr>
          <w:rFonts w:cs="Arial"/>
          <w:b/>
          <w:bCs/>
          <w:lang w:val="fr-FR"/>
        </w:rPr>
        <w:t>cererea tip</w:t>
      </w:r>
      <w:r w:rsidRPr="00D856B9">
        <w:rPr>
          <w:rFonts w:cs="Arial"/>
          <w:lang w:val="fr-FR"/>
        </w:rPr>
        <w:t xml:space="preserve"> de înscriere (se completează la înscriere);</w:t>
      </w:r>
    </w:p>
    <w:p w:rsidR="00FE16BE" w:rsidRPr="00D856B9" w:rsidRDefault="00FE16BE" w:rsidP="00936424">
      <w:pPr>
        <w:numPr>
          <w:ilvl w:val="0"/>
          <w:numId w:val="197"/>
        </w:numPr>
        <w:autoSpaceDE w:val="0"/>
        <w:autoSpaceDN w:val="0"/>
        <w:adjustRightInd w:val="0"/>
        <w:jc w:val="both"/>
        <w:rPr>
          <w:rFonts w:cs="Arial"/>
          <w:lang w:val="fr-FR"/>
        </w:rPr>
      </w:pPr>
      <w:r w:rsidRPr="00D856B9">
        <w:rPr>
          <w:rFonts w:cs="Arial"/>
          <w:b/>
          <w:bCs/>
          <w:lang w:val="fr-FR"/>
        </w:rPr>
        <w:t>diploma de bacalaureat</w:t>
      </w:r>
      <w:r w:rsidRPr="00D856B9">
        <w:rPr>
          <w:rFonts w:cs="Arial"/>
          <w:lang w:val="fr-FR"/>
        </w:rPr>
        <w:t xml:space="preserve"> </w:t>
      </w:r>
      <w:r w:rsidR="00220199" w:rsidRPr="00D856B9">
        <w:rPr>
          <w:rFonts w:cs="Arial"/>
          <w:lang w:val="ro-RO" w:bidi="he-IL"/>
        </w:rPr>
        <w:t>în original / copie legalizată (Ia notar) / copie certificată ”Conform cu originalul” de către persoanele care au atribu</w:t>
      </w:r>
      <w:r w:rsidR="00D856B9" w:rsidRPr="00D856B9">
        <w:rPr>
          <w:rFonts w:cs="Arial"/>
          <w:lang w:val="ro-RO" w:bidi="he-IL"/>
        </w:rPr>
        <w:t>ţ</w:t>
      </w:r>
      <w:r w:rsidR="00220199" w:rsidRPr="00D856B9">
        <w:rPr>
          <w:rFonts w:cs="Arial"/>
          <w:lang w:val="ro-RO" w:bidi="he-IL"/>
        </w:rPr>
        <w:t>ii desemnate în</w:t>
      </w:r>
      <w:r w:rsidR="00220199" w:rsidRPr="00D856B9">
        <w:rPr>
          <w:rFonts w:cs="Arial"/>
          <w:lang w:val="fr-FR" w:bidi="he-IL"/>
        </w:rPr>
        <w:t xml:space="preserve"> acest sens, din cadrul comisiei</w:t>
      </w:r>
      <w:r w:rsidR="00220199" w:rsidRPr="00D856B9">
        <w:rPr>
          <w:rFonts w:cs="Arial"/>
          <w:lang w:val="ro-RO" w:bidi="he-IL"/>
        </w:rPr>
        <w:t xml:space="preserve"> de admitere</w:t>
      </w:r>
      <w:r w:rsidR="00220199" w:rsidRPr="00D856B9">
        <w:rPr>
          <w:rFonts w:cs="Arial"/>
          <w:lang w:val="fr-FR" w:bidi="he-IL"/>
        </w:rPr>
        <w:t xml:space="preserve"> de la nivelul facultă</w:t>
      </w:r>
      <w:r w:rsidR="00D856B9" w:rsidRPr="00D856B9">
        <w:rPr>
          <w:rFonts w:cs="Arial"/>
          <w:lang w:val="fr-FR" w:bidi="he-IL"/>
        </w:rPr>
        <w:t>ţ</w:t>
      </w:r>
      <w:r w:rsidR="00220199" w:rsidRPr="00D856B9">
        <w:rPr>
          <w:rFonts w:cs="Arial"/>
          <w:lang w:val="fr-FR" w:bidi="he-IL"/>
        </w:rPr>
        <w:t>ii</w:t>
      </w:r>
      <w:r w:rsidRPr="00D856B9">
        <w:rPr>
          <w:rFonts w:cs="Arial"/>
          <w:lang w:val="fr-FR"/>
        </w:rPr>
        <w:t xml:space="preserve">, iar pentru </w:t>
      </w:r>
      <w:r w:rsidRPr="00D856B9">
        <w:rPr>
          <w:rFonts w:cs="Arial"/>
          <w:b/>
          <w:bCs/>
          <w:lang w:val="fr-FR"/>
        </w:rPr>
        <w:t xml:space="preserve">absolvenţii din 2017 adeverinţă </w:t>
      </w:r>
      <w:r w:rsidRPr="00D856B9">
        <w:rPr>
          <w:rFonts w:cs="Arial"/>
          <w:b/>
          <w:lang w:val="fr-FR"/>
        </w:rPr>
        <w:t>tip</w:t>
      </w:r>
      <w:r w:rsidRPr="00D856B9">
        <w:rPr>
          <w:rFonts w:cs="Arial"/>
          <w:lang w:val="fr-FR"/>
        </w:rPr>
        <w:t>, pe care să se specifice media obţinută la bacalaureat şi notele la probele examenului de bacalaureat;</w:t>
      </w:r>
    </w:p>
    <w:p w:rsidR="00FE16BE" w:rsidRPr="00D856B9" w:rsidRDefault="00FE16BE" w:rsidP="00936424">
      <w:pPr>
        <w:numPr>
          <w:ilvl w:val="0"/>
          <w:numId w:val="197"/>
        </w:numPr>
        <w:autoSpaceDE w:val="0"/>
        <w:autoSpaceDN w:val="0"/>
        <w:adjustRightInd w:val="0"/>
        <w:jc w:val="both"/>
        <w:rPr>
          <w:rFonts w:cs="Arial"/>
        </w:rPr>
      </w:pPr>
      <w:r w:rsidRPr="00D856B9">
        <w:rPr>
          <w:rFonts w:cs="Arial"/>
          <w:b/>
        </w:rPr>
        <w:t>certificatul de naştere,</w:t>
      </w:r>
      <w:r w:rsidRPr="00D856B9">
        <w:rPr>
          <w:rFonts w:cs="Arial"/>
        </w:rPr>
        <w:t xml:space="preserve"> fotocopie;</w:t>
      </w:r>
    </w:p>
    <w:p w:rsidR="00FE16BE" w:rsidRPr="00D856B9" w:rsidRDefault="00FE16BE" w:rsidP="00936424">
      <w:pPr>
        <w:numPr>
          <w:ilvl w:val="0"/>
          <w:numId w:val="197"/>
        </w:numPr>
        <w:autoSpaceDE w:val="0"/>
        <w:autoSpaceDN w:val="0"/>
        <w:adjustRightInd w:val="0"/>
        <w:jc w:val="both"/>
        <w:rPr>
          <w:rFonts w:cs="Arial"/>
        </w:rPr>
      </w:pPr>
      <w:r w:rsidRPr="00D856B9">
        <w:rPr>
          <w:rFonts w:cs="Arial"/>
          <w:b/>
          <w:bCs/>
        </w:rPr>
        <w:t>adeverinţă medicală tip</w:t>
      </w:r>
      <w:r w:rsidRPr="00D856B9">
        <w:rPr>
          <w:rFonts w:cs="Arial"/>
        </w:rPr>
        <w:t>, eliberată de cabinetele şcolare sau teritoriale;</w:t>
      </w:r>
    </w:p>
    <w:p w:rsidR="00FE16BE" w:rsidRPr="00D856B9" w:rsidRDefault="00FE16BE" w:rsidP="00936424">
      <w:pPr>
        <w:numPr>
          <w:ilvl w:val="0"/>
          <w:numId w:val="197"/>
        </w:numPr>
        <w:autoSpaceDE w:val="0"/>
        <w:autoSpaceDN w:val="0"/>
        <w:adjustRightInd w:val="0"/>
        <w:jc w:val="both"/>
        <w:rPr>
          <w:rFonts w:cs="Arial"/>
          <w:lang w:val="fr-FR"/>
        </w:rPr>
      </w:pPr>
      <w:r w:rsidRPr="00D856B9">
        <w:rPr>
          <w:rFonts w:cs="Arial"/>
          <w:b/>
          <w:bCs/>
          <w:lang w:val="fr-FR"/>
        </w:rPr>
        <w:t>trei fotografii</w:t>
      </w:r>
      <w:r w:rsidRPr="00D856B9">
        <w:rPr>
          <w:rFonts w:cs="Arial"/>
          <w:lang w:val="fr-FR"/>
        </w:rPr>
        <w:t xml:space="preserve"> tip buletin </w:t>
      </w:r>
      <w:proofErr w:type="gramStart"/>
      <w:r w:rsidRPr="00D856B9">
        <w:rPr>
          <w:rFonts w:cs="Arial"/>
          <w:lang w:val="fr-FR"/>
        </w:rPr>
        <w:t>de identitate</w:t>
      </w:r>
      <w:proofErr w:type="gramEnd"/>
      <w:r w:rsidRPr="00D856B9">
        <w:rPr>
          <w:rFonts w:cs="Arial"/>
          <w:lang w:val="fr-FR"/>
        </w:rPr>
        <w:t xml:space="preserve"> (3 x 4 cm);</w:t>
      </w:r>
    </w:p>
    <w:p w:rsidR="00FE16BE" w:rsidRPr="00D856B9" w:rsidRDefault="00FE16BE" w:rsidP="00936424">
      <w:pPr>
        <w:numPr>
          <w:ilvl w:val="0"/>
          <w:numId w:val="197"/>
        </w:numPr>
        <w:autoSpaceDE w:val="0"/>
        <w:autoSpaceDN w:val="0"/>
        <w:adjustRightInd w:val="0"/>
        <w:jc w:val="both"/>
        <w:rPr>
          <w:rFonts w:cs="Arial"/>
          <w:lang w:val="fr-FR"/>
        </w:rPr>
      </w:pPr>
      <w:r w:rsidRPr="00D856B9">
        <w:rPr>
          <w:rFonts w:cs="Arial"/>
          <w:b/>
          <w:lang w:val="fr-FR"/>
        </w:rPr>
        <w:t xml:space="preserve">copie după cartea </w:t>
      </w:r>
      <w:proofErr w:type="gramStart"/>
      <w:r w:rsidRPr="00D856B9">
        <w:rPr>
          <w:rFonts w:cs="Arial"/>
          <w:b/>
          <w:lang w:val="fr-FR"/>
        </w:rPr>
        <w:t>de identitate</w:t>
      </w:r>
      <w:proofErr w:type="gramEnd"/>
      <w:r w:rsidRPr="00D856B9">
        <w:rPr>
          <w:rFonts w:cs="Arial"/>
          <w:lang w:val="fr-FR"/>
        </w:rPr>
        <w:t xml:space="preserve"> (fotocopie)</w:t>
      </w:r>
    </w:p>
    <w:p w:rsidR="00FE16BE" w:rsidRPr="00D856B9" w:rsidRDefault="00FE16BE" w:rsidP="00936424">
      <w:pPr>
        <w:numPr>
          <w:ilvl w:val="0"/>
          <w:numId w:val="197"/>
        </w:numPr>
        <w:autoSpaceDE w:val="0"/>
        <w:autoSpaceDN w:val="0"/>
        <w:adjustRightInd w:val="0"/>
        <w:jc w:val="both"/>
        <w:rPr>
          <w:rFonts w:cs="Arial"/>
          <w:lang w:val="fr-FR"/>
        </w:rPr>
      </w:pPr>
      <w:r w:rsidRPr="00D856B9">
        <w:rPr>
          <w:rFonts w:cs="Arial"/>
          <w:b/>
          <w:lang w:val="fr-FR"/>
        </w:rPr>
        <w:t>copia legitimaţiei de înscriere la prima facultate</w:t>
      </w:r>
      <w:r w:rsidRPr="00D856B9">
        <w:rPr>
          <w:rFonts w:cs="Arial"/>
          <w:lang w:val="fr-FR"/>
        </w:rPr>
        <w:t xml:space="preserve"> (unde a depus actele originale), autentificată de secretariatul facultăţii, pentru candidaţii înscrişi la examenul de admitere </w:t>
      </w:r>
      <w:proofErr w:type="gramStart"/>
      <w:r w:rsidRPr="00D856B9">
        <w:rPr>
          <w:rFonts w:cs="Arial"/>
          <w:lang w:val="fr-FR"/>
        </w:rPr>
        <w:t>la</w:t>
      </w:r>
      <w:proofErr w:type="gramEnd"/>
      <w:r w:rsidRPr="00D856B9">
        <w:rPr>
          <w:rFonts w:cs="Arial"/>
          <w:lang w:val="fr-FR"/>
        </w:rPr>
        <w:t xml:space="preserve"> mai multe facultăţi;</w:t>
      </w:r>
    </w:p>
    <w:p w:rsidR="00FE16BE" w:rsidRPr="00D856B9" w:rsidRDefault="00FE16BE" w:rsidP="00936424">
      <w:pPr>
        <w:numPr>
          <w:ilvl w:val="0"/>
          <w:numId w:val="197"/>
        </w:numPr>
        <w:autoSpaceDE w:val="0"/>
        <w:autoSpaceDN w:val="0"/>
        <w:adjustRightInd w:val="0"/>
        <w:jc w:val="both"/>
        <w:rPr>
          <w:rFonts w:cs="Arial"/>
          <w:lang w:val="fr-FR"/>
        </w:rPr>
      </w:pPr>
      <w:r w:rsidRPr="00D856B9">
        <w:rPr>
          <w:rFonts w:cs="Arial"/>
          <w:b/>
          <w:bCs/>
          <w:lang w:val="fr-FR"/>
        </w:rPr>
        <w:t>chitanţa de plată</w:t>
      </w:r>
      <w:r w:rsidRPr="00D856B9">
        <w:rPr>
          <w:rFonts w:cs="Arial"/>
          <w:lang w:val="fr-FR"/>
        </w:rPr>
        <w:t xml:space="preserve"> a taxei de admitere sau acte doveditoare pentru cei scutiţi de la plata taxei de admitere</w:t>
      </w:r>
      <w:r w:rsidRPr="00D856B9">
        <w:rPr>
          <w:rFonts w:cs="Arial"/>
          <w:b/>
          <w:lang w:val="fr-FR"/>
        </w:rPr>
        <w:t>;</w:t>
      </w:r>
    </w:p>
    <w:p w:rsidR="00FE16BE" w:rsidRPr="00D856B9" w:rsidRDefault="00FE16BE" w:rsidP="00936424">
      <w:pPr>
        <w:numPr>
          <w:ilvl w:val="0"/>
          <w:numId w:val="197"/>
        </w:numPr>
        <w:autoSpaceDE w:val="0"/>
        <w:autoSpaceDN w:val="0"/>
        <w:adjustRightInd w:val="0"/>
        <w:jc w:val="both"/>
        <w:rPr>
          <w:rFonts w:cs="Arial"/>
          <w:lang w:val="fr-FR" w:eastAsia="ro-RO"/>
        </w:rPr>
      </w:pPr>
      <w:r w:rsidRPr="00D856B9">
        <w:rPr>
          <w:rFonts w:cs="Arial"/>
          <w:b/>
          <w:lang w:val="fr-FR" w:eastAsia="ro-RO"/>
        </w:rPr>
        <w:t>diploma de licenţă sau diploma echivalentă</w:t>
      </w:r>
      <w:r w:rsidRPr="00D856B9">
        <w:rPr>
          <w:rFonts w:cs="Arial"/>
          <w:lang w:val="fr-FR" w:eastAsia="ro-RO"/>
        </w:rPr>
        <w:t xml:space="preserve"> cu aceasta precum şi diploma de licenţă pentru absolvenţii care doresc să urmeze o a doua specializare, </w:t>
      </w:r>
      <w:r w:rsidR="00220199" w:rsidRPr="00D856B9">
        <w:rPr>
          <w:rFonts w:cs="Arial"/>
          <w:lang w:val="ro-RO" w:bidi="he-IL"/>
        </w:rPr>
        <w:t>în original / copie legalizată (Ia notar) / copie certificată ”Conform cu originalul” de către persoanele care au atribu</w:t>
      </w:r>
      <w:r w:rsidR="00D856B9" w:rsidRPr="00D856B9">
        <w:rPr>
          <w:rFonts w:cs="Arial"/>
          <w:lang w:val="ro-RO" w:bidi="he-IL"/>
        </w:rPr>
        <w:t>ţ</w:t>
      </w:r>
      <w:r w:rsidR="00220199" w:rsidRPr="00D856B9">
        <w:rPr>
          <w:rFonts w:cs="Arial"/>
          <w:lang w:val="ro-RO" w:bidi="he-IL"/>
        </w:rPr>
        <w:t>ii desemnate în</w:t>
      </w:r>
      <w:r w:rsidR="00220199" w:rsidRPr="00D856B9">
        <w:rPr>
          <w:rFonts w:cs="Arial"/>
          <w:lang w:val="fr-FR" w:bidi="he-IL"/>
        </w:rPr>
        <w:t xml:space="preserve"> acest sens, din cadrul comisiei</w:t>
      </w:r>
      <w:r w:rsidR="00220199" w:rsidRPr="00D856B9">
        <w:rPr>
          <w:rFonts w:cs="Arial"/>
          <w:lang w:val="ro-RO" w:bidi="he-IL"/>
        </w:rPr>
        <w:t xml:space="preserve"> de admitere</w:t>
      </w:r>
      <w:r w:rsidR="00220199" w:rsidRPr="00D856B9">
        <w:rPr>
          <w:rFonts w:cs="Arial"/>
          <w:lang w:val="fr-FR" w:bidi="he-IL"/>
        </w:rPr>
        <w:t xml:space="preserve"> de la nivelul facultă</w:t>
      </w:r>
      <w:r w:rsidR="00D856B9" w:rsidRPr="00D856B9">
        <w:rPr>
          <w:rFonts w:cs="Arial"/>
          <w:lang w:val="fr-FR" w:bidi="he-IL"/>
        </w:rPr>
        <w:t>ţ</w:t>
      </w:r>
      <w:r w:rsidR="00220199" w:rsidRPr="00D856B9">
        <w:rPr>
          <w:rFonts w:cs="Arial"/>
          <w:lang w:val="fr-FR" w:bidi="he-IL"/>
        </w:rPr>
        <w:t>ii</w:t>
      </w:r>
      <w:r w:rsidRPr="00D856B9">
        <w:rPr>
          <w:rFonts w:cs="Arial"/>
          <w:lang w:val="fr-FR" w:eastAsia="ro-RO"/>
        </w:rPr>
        <w:t xml:space="preserve"> sau adeverinţă pentru promoţia 2017;</w:t>
      </w:r>
    </w:p>
    <w:p w:rsidR="00FE16BE" w:rsidRPr="00D856B9" w:rsidRDefault="00FE16BE" w:rsidP="005F187A">
      <w:pPr>
        <w:numPr>
          <w:ilvl w:val="1"/>
          <w:numId w:val="107"/>
        </w:numPr>
        <w:tabs>
          <w:tab w:val="left" w:pos="993"/>
          <w:tab w:val="left" w:pos="1418"/>
        </w:tabs>
        <w:jc w:val="both"/>
        <w:rPr>
          <w:rFonts w:cs="Arial"/>
          <w:b/>
          <w:lang w:val="ro-RO"/>
        </w:rPr>
      </w:pPr>
      <w:r w:rsidRPr="00D856B9">
        <w:rPr>
          <w:rFonts w:eastAsia="Times New Roman" w:cs="Arial"/>
          <w:lang w:val="fr-FR"/>
        </w:rPr>
        <w:t xml:space="preserve">Fişa </w:t>
      </w:r>
      <w:proofErr w:type="gramStart"/>
      <w:r w:rsidRPr="00D856B9">
        <w:rPr>
          <w:rFonts w:eastAsia="Times New Roman" w:cs="Arial"/>
          <w:lang w:val="fr-FR"/>
        </w:rPr>
        <w:t>de înscriere</w:t>
      </w:r>
      <w:proofErr w:type="gramEnd"/>
      <w:r w:rsidRPr="00D856B9">
        <w:rPr>
          <w:rFonts w:eastAsia="Times New Roman" w:cs="Arial"/>
          <w:lang w:val="fr-FR"/>
        </w:rPr>
        <w:t xml:space="preserve"> ţine locul de legitimaţie de concurs. Pe baza fişei </w:t>
      </w:r>
      <w:proofErr w:type="gramStart"/>
      <w:r w:rsidRPr="00D856B9">
        <w:rPr>
          <w:rFonts w:eastAsia="Times New Roman" w:cs="Arial"/>
          <w:lang w:val="fr-FR"/>
        </w:rPr>
        <w:t>de înscriere</w:t>
      </w:r>
      <w:proofErr w:type="gramEnd"/>
      <w:r w:rsidRPr="00D856B9">
        <w:rPr>
          <w:rFonts w:eastAsia="Times New Roman" w:cs="Arial"/>
          <w:lang w:val="fr-FR"/>
        </w:rPr>
        <w:t xml:space="preserve"> se va face înscrierea în anul I de studii sau retragerea dosarului de înscriere.</w:t>
      </w:r>
    </w:p>
    <w:p w:rsidR="00FE16BE" w:rsidRPr="00D856B9" w:rsidRDefault="00FE16BE" w:rsidP="00FE16BE">
      <w:pPr>
        <w:tabs>
          <w:tab w:val="left" w:pos="993"/>
          <w:tab w:val="left" w:pos="1418"/>
        </w:tabs>
        <w:ind w:left="360"/>
        <w:jc w:val="both"/>
        <w:rPr>
          <w:rFonts w:cs="Arial"/>
          <w:b/>
          <w:lang w:val="ro-RO"/>
        </w:rPr>
      </w:pPr>
    </w:p>
    <w:p w:rsidR="00FE16BE" w:rsidRPr="00D856B9" w:rsidRDefault="00FE16BE" w:rsidP="005F187A">
      <w:pPr>
        <w:numPr>
          <w:ilvl w:val="0"/>
          <w:numId w:val="107"/>
        </w:numPr>
        <w:tabs>
          <w:tab w:val="left" w:pos="993"/>
          <w:tab w:val="left" w:pos="1418"/>
        </w:tabs>
        <w:spacing w:before="120" w:after="120"/>
        <w:jc w:val="both"/>
        <w:rPr>
          <w:rFonts w:cs="Arial"/>
          <w:b/>
          <w:lang w:val="ro-RO"/>
        </w:rPr>
      </w:pPr>
      <w:r w:rsidRPr="00D856B9">
        <w:rPr>
          <w:rFonts w:cs="Arial"/>
          <w:b/>
          <w:lang w:val="fr-FR"/>
        </w:rPr>
        <w:t xml:space="preserve">Admiterea la studii universitare de master – </w:t>
      </w:r>
      <w:r w:rsidR="000C0573" w:rsidRPr="00D856B9">
        <w:rPr>
          <w:rFonts w:cs="Arial"/>
          <w:b/>
          <w:lang w:val="fr-FR"/>
        </w:rPr>
        <w:t>INTERVIU</w:t>
      </w:r>
    </w:p>
    <w:p w:rsidR="00FE16BE" w:rsidRPr="00D856B9" w:rsidRDefault="00FE16BE" w:rsidP="005F187A">
      <w:pPr>
        <w:numPr>
          <w:ilvl w:val="1"/>
          <w:numId w:val="107"/>
        </w:numPr>
        <w:tabs>
          <w:tab w:val="left" w:pos="993"/>
          <w:tab w:val="left" w:pos="1418"/>
        </w:tabs>
        <w:spacing w:before="120" w:after="120"/>
        <w:jc w:val="both"/>
        <w:rPr>
          <w:rFonts w:cs="Arial"/>
          <w:b/>
          <w:lang w:val="ro-RO"/>
        </w:rPr>
      </w:pPr>
      <w:r w:rsidRPr="00D856B9">
        <w:rPr>
          <w:rFonts w:eastAsia="Times New Roman" w:cs="Arial"/>
          <w:b/>
          <w:lang w:val="fr-FR"/>
        </w:rPr>
        <w:t>Pentru învăţământ</w:t>
      </w:r>
      <w:r w:rsidR="00A2274B" w:rsidRPr="00D856B9">
        <w:rPr>
          <w:rFonts w:eastAsia="Times New Roman" w:cs="Arial"/>
          <w:b/>
          <w:lang w:val="fr-FR"/>
        </w:rPr>
        <w:t>ul</w:t>
      </w:r>
      <w:r w:rsidRPr="00D856B9">
        <w:rPr>
          <w:rFonts w:eastAsia="Times New Roman" w:cs="Arial"/>
          <w:b/>
          <w:lang w:val="fr-FR"/>
        </w:rPr>
        <w:t xml:space="preserve"> universitar de master </w:t>
      </w:r>
      <w:r w:rsidRPr="00D856B9">
        <w:rPr>
          <w:rFonts w:eastAsia="Times New Roman" w:cs="Arial"/>
          <w:lang w:val="fr-FR"/>
        </w:rPr>
        <w:t>se organizează o sesiune de admitere de vară şi o sesiune de toamnă, astfel:</w:t>
      </w:r>
    </w:p>
    <w:p w:rsidR="000C0573" w:rsidRPr="00D856B9" w:rsidRDefault="000C0573" w:rsidP="000C0573">
      <w:pPr>
        <w:numPr>
          <w:ilvl w:val="1"/>
          <w:numId w:val="107"/>
        </w:numPr>
        <w:tabs>
          <w:tab w:val="left" w:pos="993"/>
          <w:tab w:val="left" w:pos="1418"/>
        </w:tabs>
        <w:jc w:val="both"/>
        <w:rPr>
          <w:rFonts w:cs="Arial"/>
          <w:b/>
          <w:lang w:val="ro-RO"/>
        </w:rPr>
      </w:pPr>
      <w:r w:rsidRPr="00D856B9">
        <w:rPr>
          <w:rFonts w:eastAsia="Times New Roman" w:cs="Arial"/>
          <w:b/>
        </w:rPr>
        <w:t>Pentru sesiunea iulie 2017 – MASTER</w:t>
      </w:r>
    </w:p>
    <w:p w:rsidR="000C0573" w:rsidRPr="00D856B9" w:rsidRDefault="00A76CC3" w:rsidP="000C0573">
      <w:pPr>
        <w:numPr>
          <w:ilvl w:val="0"/>
          <w:numId w:val="106"/>
        </w:numPr>
        <w:autoSpaceDE w:val="0"/>
        <w:autoSpaceDN w:val="0"/>
        <w:adjustRightInd w:val="0"/>
        <w:jc w:val="both"/>
        <w:rPr>
          <w:rFonts w:cs="Arial"/>
          <w:b/>
        </w:rPr>
      </w:pPr>
      <w:r w:rsidRPr="00D856B9">
        <w:rPr>
          <w:rFonts w:cs="Arial"/>
        </w:rPr>
        <w:t>înscrieri</w:t>
      </w:r>
      <w:r w:rsidR="000C0573" w:rsidRPr="00D856B9">
        <w:rPr>
          <w:rFonts w:cs="Arial"/>
        </w:rPr>
        <w:t xml:space="preserve">: </w:t>
      </w:r>
      <w:r w:rsidR="000C0573" w:rsidRPr="00D856B9">
        <w:rPr>
          <w:rFonts w:cs="Arial"/>
          <w:b/>
        </w:rPr>
        <w:t>10-16 iulie 2017</w:t>
      </w:r>
    </w:p>
    <w:p w:rsidR="000C0573" w:rsidRPr="00D856B9" w:rsidRDefault="00704E1F" w:rsidP="000C0573">
      <w:pPr>
        <w:numPr>
          <w:ilvl w:val="0"/>
          <w:numId w:val="106"/>
        </w:numPr>
        <w:autoSpaceDE w:val="0"/>
        <w:autoSpaceDN w:val="0"/>
        <w:adjustRightInd w:val="0"/>
        <w:jc w:val="both"/>
        <w:rPr>
          <w:rFonts w:cs="Arial"/>
        </w:rPr>
      </w:pPr>
      <w:r w:rsidRPr="00D856B9">
        <w:rPr>
          <w:rFonts w:cs="Arial"/>
          <w:sz w:val="18"/>
          <w:szCs w:val="18"/>
        </w:rPr>
        <w:t xml:space="preserve">Proba orală - </w:t>
      </w:r>
      <w:r w:rsidR="000C0573" w:rsidRPr="00D856B9">
        <w:rPr>
          <w:rFonts w:cs="Arial"/>
          <w:b/>
        </w:rPr>
        <w:t>INTERVIU</w:t>
      </w:r>
      <w:r w:rsidR="000C0573" w:rsidRPr="00D856B9">
        <w:rPr>
          <w:rFonts w:cs="Arial"/>
        </w:rPr>
        <w:t>: 17-18 iulie 2017</w:t>
      </w:r>
    </w:p>
    <w:p w:rsidR="000C0573" w:rsidRPr="00D856B9" w:rsidRDefault="000C0573" w:rsidP="000C0573">
      <w:pPr>
        <w:pStyle w:val="ListParagraph"/>
        <w:numPr>
          <w:ilvl w:val="0"/>
          <w:numId w:val="106"/>
        </w:numPr>
        <w:autoSpaceDE w:val="0"/>
        <w:autoSpaceDN w:val="0"/>
        <w:adjustRightInd w:val="0"/>
        <w:spacing w:after="0" w:line="240" w:lineRule="auto"/>
        <w:jc w:val="both"/>
        <w:rPr>
          <w:rFonts w:eastAsia="Times New Roman" w:cs="Arial"/>
          <w:b/>
          <w:sz w:val="24"/>
        </w:rPr>
      </w:pPr>
      <w:r w:rsidRPr="00D856B9">
        <w:rPr>
          <w:rFonts w:eastAsia="Times New Roman" w:cs="Arial"/>
        </w:rPr>
        <w:t xml:space="preserve">comunicare rezultate: </w:t>
      </w:r>
      <w:r w:rsidRPr="00D856B9">
        <w:rPr>
          <w:rFonts w:cs="Arial"/>
          <w:b/>
        </w:rPr>
        <w:t>20</w:t>
      </w:r>
      <w:r w:rsidRPr="00D856B9">
        <w:rPr>
          <w:rFonts w:eastAsia="Times New Roman" w:cs="Arial"/>
          <w:b/>
          <w:bCs/>
        </w:rPr>
        <w:t xml:space="preserve"> iulie 20</w:t>
      </w:r>
      <w:r w:rsidRPr="00D856B9">
        <w:rPr>
          <w:rFonts w:eastAsia="Times New Roman" w:cs="Arial"/>
          <w:b/>
        </w:rPr>
        <w:t>17</w:t>
      </w:r>
    </w:p>
    <w:p w:rsidR="000C0573" w:rsidRPr="00D856B9" w:rsidRDefault="000C0573" w:rsidP="000C0573">
      <w:pPr>
        <w:numPr>
          <w:ilvl w:val="0"/>
          <w:numId w:val="106"/>
        </w:numPr>
        <w:autoSpaceDE w:val="0"/>
        <w:autoSpaceDN w:val="0"/>
        <w:adjustRightInd w:val="0"/>
        <w:jc w:val="both"/>
        <w:rPr>
          <w:rFonts w:cs="Arial"/>
          <w:lang w:val="fr-FR"/>
        </w:rPr>
      </w:pPr>
      <w:r w:rsidRPr="00D856B9">
        <w:rPr>
          <w:rFonts w:cs="Arial"/>
          <w:lang w:val="fr-FR"/>
        </w:rPr>
        <w:t xml:space="preserve">confirmare/înscrieri în anul I de studii: </w:t>
      </w:r>
      <w:r w:rsidRPr="00D856B9">
        <w:rPr>
          <w:rFonts w:cs="Arial"/>
          <w:b/>
          <w:lang w:val="fr-FR"/>
        </w:rPr>
        <w:t>21-28 iulie 2017</w:t>
      </w:r>
      <w:r w:rsidRPr="00D856B9">
        <w:rPr>
          <w:rFonts w:cs="Arial"/>
          <w:lang w:val="fr-FR"/>
        </w:rPr>
        <w:t xml:space="preserve"> (termen limită 28 iulie 2017 ora 12</w:t>
      </w:r>
      <w:r w:rsidRPr="00D856B9">
        <w:rPr>
          <w:rFonts w:cs="Arial"/>
          <w:vertAlign w:val="superscript"/>
          <w:lang w:val="fr-FR"/>
        </w:rPr>
        <w:t>00</w:t>
      </w:r>
      <w:r w:rsidRPr="00D856B9">
        <w:rPr>
          <w:rFonts w:cs="Arial"/>
          <w:lang w:val="fr-FR"/>
        </w:rPr>
        <w:t>)</w:t>
      </w:r>
    </w:p>
    <w:p w:rsidR="000C0573" w:rsidRPr="00D856B9" w:rsidRDefault="000C0573" w:rsidP="000C0573">
      <w:pPr>
        <w:numPr>
          <w:ilvl w:val="0"/>
          <w:numId w:val="106"/>
        </w:numPr>
        <w:autoSpaceDE w:val="0"/>
        <w:autoSpaceDN w:val="0"/>
        <w:adjustRightInd w:val="0"/>
        <w:jc w:val="both"/>
        <w:rPr>
          <w:rFonts w:cs="Arial"/>
        </w:rPr>
      </w:pPr>
      <w:r w:rsidRPr="00D856B9">
        <w:rPr>
          <w:rFonts w:cs="Arial"/>
        </w:rPr>
        <w:t xml:space="preserve">comunicare rezultate finale: </w:t>
      </w:r>
      <w:r w:rsidRPr="00D856B9">
        <w:rPr>
          <w:rFonts w:cs="Arial"/>
          <w:b/>
        </w:rPr>
        <w:t>31 iulie 2017</w:t>
      </w:r>
    </w:p>
    <w:p w:rsidR="000C0573" w:rsidRPr="00D856B9" w:rsidRDefault="000C0573" w:rsidP="000C0573">
      <w:pPr>
        <w:numPr>
          <w:ilvl w:val="1"/>
          <w:numId w:val="107"/>
        </w:numPr>
        <w:tabs>
          <w:tab w:val="left" w:pos="993"/>
          <w:tab w:val="left" w:pos="1418"/>
        </w:tabs>
        <w:jc w:val="both"/>
        <w:rPr>
          <w:rFonts w:cs="Arial"/>
          <w:b/>
          <w:lang w:val="ro-RO"/>
        </w:rPr>
      </w:pPr>
      <w:r w:rsidRPr="00D856B9">
        <w:rPr>
          <w:rFonts w:eastAsia="Times New Roman" w:cs="Arial"/>
          <w:b/>
        </w:rPr>
        <w:t>Pentru sesiunea septembrie 2017</w:t>
      </w:r>
    </w:p>
    <w:p w:rsidR="000C0573" w:rsidRPr="00D856B9" w:rsidRDefault="00A76CC3" w:rsidP="000C0573">
      <w:pPr>
        <w:numPr>
          <w:ilvl w:val="0"/>
          <w:numId w:val="106"/>
        </w:numPr>
        <w:autoSpaceDE w:val="0"/>
        <w:autoSpaceDN w:val="0"/>
        <w:adjustRightInd w:val="0"/>
        <w:jc w:val="both"/>
        <w:rPr>
          <w:rFonts w:cs="Arial"/>
        </w:rPr>
      </w:pPr>
      <w:r w:rsidRPr="00D856B9">
        <w:rPr>
          <w:rFonts w:cs="Arial"/>
        </w:rPr>
        <w:t>înscrieri</w:t>
      </w:r>
      <w:r w:rsidR="000C0573" w:rsidRPr="00D856B9">
        <w:rPr>
          <w:rFonts w:cs="Arial"/>
        </w:rPr>
        <w:t xml:space="preserve">: </w:t>
      </w:r>
      <w:r w:rsidR="000C0573" w:rsidRPr="00D856B9">
        <w:rPr>
          <w:rFonts w:cs="Arial"/>
          <w:b/>
        </w:rPr>
        <w:t>6-9 septembrie 2017</w:t>
      </w:r>
    </w:p>
    <w:p w:rsidR="000C0573" w:rsidRPr="00D856B9" w:rsidRDefault="00704E1F" w:rsidP="000C0573">
      <w:pPr>
        <w:numPr>
          <w:ilvl w:val="0"/>
          <w:numId w:val="106"/>
        </w:numPr>
        <w:autoSpaceDE w:val="0"/>
        <w:autoSpaceDN w:val="0"/>
        <w:adjustRightInd w:val="0"/>
        <w:jc w:val="both"/>
        <w:rPr>
          <w:rFonts w:cs="Arial"/>
        </w:rPr>
      </w:pPr>
      <w:r w:rsidRPr="00D856B9">
        <w:rPr>
          <w:rFonts w:cs="Arial"/>
          <w:sz w:val="18"/>
          <w:szCs w:val="18"/>
        </w:rPr>
        <w:t xml:space="preserve">Proba orală - </w:t>
      </w:r>
      <w:r w:rsidR="000C0573" w:rsidRPr="00D856B9">
        <w:rPr>
          <w:rFonts w:cs="Arial"/>
          <w:b/>
        </w:rPr>
        <w:t>INTERVIU pentru MASTER 10 septembrie 2017</w:t>
      </w:r>
    </w:p>
    <w:p w:rsidR="000C0573" w:rsidRPr="00D856B9" w:rsidRDefault="000C0573" w:rsidP="000C0573">
      <w:pPr>
        <w:numPr>
          <w:ilvl w:val="0"/>
          <w:numId w:val="106"/>
        </w:numPr>
        <w:autoSpaceDE w:val="0"/>
        <w:autoSpaceDN w:val="0"/>
        <w:adjustRightInd w:val="0"/>
        <w:jc w:val="both"/>
        <w:rPr>
          <w:rFonts w:cs="Arial"/>
        </w:rPr>
      </w:pPr>
      <w:r w:rsidRPr="00D856B9">
        <w:rPr>
          <w:rFonts w:cs="Arial"/>
        </w:rPr>
        <w:t xml:space="preserve">comunicare rezultate: </w:t>
      </w:r>
      <w:r w:rsidRPr="00D856B9">
        <w:rPr>
          <w:rFonts w:cs="Arial"/>
          <w:b/>
          <w:bCs/>
        </w:rPr>
        <w:t>11 septembrie</w:t>
      </w:r>
      <w:r w:rsidRPr="00D856B9">
        <w:rPr>
          <w:rFonts w:cs="Arial"/>
        </w:rPr>
        <w:t xml:space="preserve"> </w:t>
      </w:r>
      <w:r w:rsidRPr="00D856B9">
        <w:rPr>
          <w:rFonts w:cs="Arial"/>
          <w:b/>
        </w:rPr>
        <w:t>2017</w:t>
      </w:r>
    </w:p>
    <w:p w:rsidR="000C0573" w:rsidRPr="00D856B9" w:rsidRDefault="000C0573" w:rsidP="000C0573">
      <w:pPr>
        <w:numPr>
          <w:ilvl w:val="0"/>
          <w:numId w:val="106"/>
        </w:numPr>
        <w:autoSpaceDE w:val="0"/>
        <w:autoSpaceDN w:val="0"/>
        <w:adjustRightInd w:val="0"/>
        <w:jc w:val="both"/>
        <w:rPr>
          <w:rFonts w:cs="Arial"/>
          <w:lang w:val="fr-FR"/>
        </w:rPr>
      </w:pPr>
      <w:r w:rsidRPr="00D856B9">
        <w:rPr>
          <w:rFonts w:cs="Arial"/>
          <w:lang w:val="fr-FR"/>
        </w:rPr>
        <w:t xml:space="preserve">confirmare/înscrieri în anul I de studii: </w:t>
      </w:r>
      <w:r w:rsidRPr="00D856B9">
        <w:rPr>
          <w:rFonts w:cs="Arial"/>
          <w:b/>
          <w:lang w:val="fr-FR"/>
        </w:rPr>
        <w:t>12-14 septembrie 2017</w:t>
      </w:r>
      <w:r w:rsidRPr="00D856B9">
        <w:rPr>
          <w:rFonts w:cs="Arial"/>
          <w:lang w:val="fr-FR"/>
        </w:rPr>
        <w:t xml:space="preserve"> (termen limită 14 septembrie 2017 ora 12</w:t>
      </w:r>
      <w:r w:rsidRPr="00D856B9">
        <w:rPr>
          <w:rFonts w:cs="Arial"/>
          <w:vertAlign w:val="superscript"/>
          <w:lang w:val="fr-FR"/>
        </w:rPr>
        <w:t>00</w:t>
      </w:r>
      <w:r w:rsidRPr="00D856B9">
        <w:rPr>
          <w:rFonts w:cs="Arial"/>
          <w:lang w:val="fr-FR"/>
        </w:rPr>
        <w:t>)</w:t>
      </w:r>
    </w:p>
    <w:p w:rsidR="000C0573" w:rsidRPr="00D856B9" w:rsidRDefault="000C0573" w:rsidP="000C0573">
      <w:pPr>
        <w:numPr>
          <w:ilvl w:val="0"/>
          <w:numId w:val="106"/>
        </w:numPr>
        <w:autoSpaceDE w:val="0"/>
        <w:autoSpaceDN w:val="0"/>
        <w:adjustRightInd w:val="0"/>
        <w:jc w:val="both"/>
        <w:rPr>
          <w:rFonts w:cs="Arial"/>
        </w:rPr>
      </w:pPr>
      <w:r w:rsidRPr="00D856B9">
        <w:rPr>
          <w:rFonts w:cs="Arial"/>
        </w:rPr>
        <w:t xml:space="preserve">comunicare rezultate finale: </w:t>
      </w:r>
      <w:r w:rsidRPr="00D856B9">
        <w:rPr>
          <w:rFonts w:cs="Arial"/>
          <w:b/>
        </w:rPr>
        <w:t>15 septembrie 2017</w:t>
      </w:r>
    </w:p>
    <w:p w:rsidR="00FE24B6" w:rsidRPr="00D856B9" w:rsidRDefault="00FE24B6" w:rsidP="005F187A">
      <w:pPr>
        <w:numPr>
          <w:ilvl w:val="1"/>
          <w:numId w:val="107"/>
        </w:numPr>
        <w:tabs>
          <w:tab w:val="left" w:pos="993"/>
          <w:tab w:val="left" w:pos="1418"/>
        </w:tabs>
        <w:ind w:left="788" w:hanging="431"/>
        <w:jc w:val="both"/>
        <w:rPr>
          <w:rFonts w:cs="Arial"/>
          <w:b/>
          <w:lang w:val="ro-RO"/>
        </w:rPr>
      </w:pPr>
      <w:r w:rsidRPr="00D856B9">
        <w:rPr>
          <w:rFonts w:eastAsia="Times New Roman" w:cs="Arial"/>
          <w:lang w:val="fr-FR" w:eastAsia="ro-RO"/>
        </w:rPr>
        <w:t>Eventua</w:t>
      </w:r>
      <w:r w:rsidR="00FE16BE" w:rsidRPr="00D856B9">
        <w:rPr>
          <w:rFonts w:eastAsia="Times New Roman" w:cs="Arial"/>
          <w:lang w:val="fr-FR" w:eastAsia="ro-RO"/>
        </w:rPr>
        <w:t>lele contesta</w:t>
      </w:r>
      <w:r w:rsidR="00D856B9" w:rsidRPr="00D856B9">
        <w:rPr>
          <w:rFonts w:eastAsia="Times New Roman" w:cs="Arial"/>
          <w:lang w:val="fr-FR" w:eastAsia="ro-RO"/>
        </w:rPr>
        <w:t>ţ</w:t>
      </w:r>
      <w:r w:rsidR="00FE16BE" w:rsidRPr="00D856B9">
        <w:rPr>
          <w:rFonts w:eastAsia="Times New Roman" w:cs="Arial"/>
          <w:lang w:val="fr-FR" w:eastAsia="ro-RO"/>
        </w:rPr>
        <w:t>ii vor fi solu</w:t>
      </w:r>
      <w:r w:rsidR="00D856B9" w:rsidRPr="00D856B9">
        <w:rPr>
          <w:rFonts w:eastAsia="Times New Roman" w:cs="Arial"/>
          <w:lang w:val="fr-FR" w:eastAsia="ro-RO"/>
        </w:rPr>
        <w:t>ţ</w:t>
      </w:r>
      <w:r w:rsidR="00FE16BE" w:rsidRPr="00D856B9">
        <w:rPr>
          <w:rFonts w:eastAsia="Times New Roman" w:cs="Arial"/>
          <w:lang w:val="fr-FR" w:eastAsia="ro-RO"/>
        </w:rPr>
        <w:t>ionate în termen de 24 de ore de la depunerea acestora.</w:t>
      </w:r>
    </w:p>
    <w:p w:rsidR="006F7074" w:rsidRPr="00D856B9" w:rsidRDefault="00FE16BE" w:rsidP="005F187A">
      <w:pPr>
        <w:numPr>
          <w:ilvl w:val="1"/>
          <w:numId w:val="107"/>
        </w:numPr>
        <w:tabs>
          <w:tab w:val="left" w:pos="993"/>
          <w:tab w:val="left" w:pos="1418"/>
        </w:tabs>
        <w:ind w:left="788" w:hanging="431"/>
        <w:jc w:val="both"/>
        <w:rPr>
          <w:rFonts w:cs="Arial"/>
          <w:b/>
          <w:lang w:val="ro-RO"/>
        </w:rPr>
      </w:pPr>
      <w:r w:rsidRPr="00D856B9">
        <w:rPr>
          <w:rFonts w:eastAsia="Times New Roman" w:cs="Arial"/>
          <w:lang w:val="ro-RO"/>
        </w:rPr>
        <w:t xml:space="preserve">Admiterea în învăţământul universitar – masterat se face pe baza unui </w:t>
      </w:r>
      <w:r w:rsidR="000C0573" w:rsidRPr="00D856B9">
        <w:rPr>
          <w:rFonts w:eastAsia="Times New Roman" w:cs="Arial"/>
          <w:b/>
          <w:lang w:val="ro-RO"/>
        </w:rPr>
        <w:t>INTERVIU</w:t>
      </w:r>
      <w:r w:rsidR="006F7074" w:rsidRPr="00D856B9">
        <w:rPr>
          <w:rFonts w:eastAsia="Times New Roman" w:cs="Arial"/>
          <w:b/>
          <w:lang w:val="ro-RO"/>
        </w:rPr>
        <w:t xml:space="preserve"> din tematica de licen</w:t>
      </w:r>
      <w:r w:rsidR="00D856B9" w:rsidRPr="00D856B9">
        <w:rPr>
          <w:rFonts w:eastAsia="Times New Roman" w:cs="Arial"/>
          <w:b/>
          <w:lang w:val="ro-RO"/>
        </w:rPr>
        <w:t>ţ</w:t>
      </w:r>
      <w:r w:rsidR="006F7074" w:rsidRPr="00D856B9">
        <w:rPr>
          <w:rFonts w:eastAsia="Times New Roman" w:cs="Arial"/>
          <w:b/>
          <w:lang w:val="ro-RO"/>
        </w:rPr>
        <w:t>ă (cu bibliografia aferentă care este afi</w:t>
      </w:r>
      <w:r w:rsidR="00D856B9" w:rsidRPr="00D856B9">
        <w:rPr>
          <w:rFonts w:eastAsia="Times New Roman" w:cs="Arial"/>
          <w:b/>
          <w:lang w:val="ro-RO"/>
        </w:rPr>
        <w:t>ş</w:t>
      </w:r>
      <w:r w:rsidR="006F7074" w:rsidRPr="00D856B9">
        <w:rPr>
          <w:rFonts w:eastAsia="Times New Roman" w:cs="Arial"/>
          <w:b/>
          <w:lang w:val="ro-RO"/>
        </w:rPr>
        <w:t>ată pe site-ul facultă</w:t>
      </w:r>
      <w:r w:rsidR="00D856B9" w:rsidRPr="00D856B9">
        <w:rPr>
          <w:rFonts w:eastAsia="Times New Roman" w:cs="Arial"/>
          <w:b/>
          <w:lang w:val="ro-RO"/>
        </w:rPr>
        <w:t>ţ</w:t>
      </w:r>
      <w:r w:rsidR="006F7074" w:rsidRPr="00D856B9">
        <w:rPr>
          <w:rFonts w:eastAsia="Times New Roman" w:cs="Arial"/>
          <w:b/>
          <w:lang w:val="ro-RO"/>
        </w:rPr>
        <w:t>ii)</w:t>
      </w:r>
      <w:r w:rsidRPr="00D856B9">
        <w:rPr>
          <w:rFonts w:eastAsia="Times New Roman" w:cs="Arial"/>
          <w:lang w:val="ro-RO"/>
        </w:rPr>
        <w:t xml:space="preserve">, </w:t>
      </w:r>
      <w:r w:rsidR="000C0573" w:rsidRPr="00D856B9">
        <w:rPr>
          <w:rFonts w:eastAsia="Times New Roman" w:cs="Arial"/>
          <w:lang w:val="ro-RO"/>
        </w:rPr>
        <w:t xml:space="preserve">nota de admitere fiind calculată ca medie între </w:t>
      </w:r>
      <w:r w:rsidR="006F7074" w:rsidRPr="00D856B9">
        <w:rPr>
          <w:rFonts w:eastAsia="Times New Roman" w:cs="Arial"/>
          <w:lang w:val="ro-RO"/>
        </w:rPr>
        <w:t>nota finală a</w:t>
      </w:r>
      <w:r w:rsidR="000C0573" w:rsidRPr="00D856B9">
        <w:rPr>
          <w:rFonts w:eastAsia="Times New Roman" w:cs="Arial"/>
          <w:lang w:val="ro-RO"/>
        </w:rPr>
        <w:t xml:space="preserve"> examenului de licen</w:t>
      </w:r>
      <w:r w:rsidR="00D856B9" w:rsidRPr="00D856B9">
        <w:rPr>
          <w:rFonts w:eastAsia="Times New Roman" w:cs="Arial"/>
          <w:lang w:val="ro-RO"/>
        </w:rPr>
        <w:t>ţ</w:t>
      </w:r>
      <w:r w:rsidR="000C0573" w:rsidRPr="00D856B9">
        <w:rPr>
          <w:rFonts w:eastAsia="Times New Roman" w:cs="Arial"/>
          <w:lang w:val="ro-RO"/>
        </w:rPr>
        <w:t xml:space="preserve">ă </w:t>
      </w:r>
      <w:r w:rsidR="006F7074" w:rsidRPr="00D856B9">
        <w:rPr>
          <w:rFonts w:eastAsia="Times New Roman" w:cs="Arial"/>
          <w:lang w:val="ro-RO"/>
        </w:rPr>
        <w:t>(</w:t>
      </w:r>
      <w:r w:rsidR="000C0573" w:rsidRPr="00D856B9">
        <w:rPr>
          <w:rFonts w:eastAsia="Times New Roman" w:cs="Arial"/>
          <w:lang w:val="ro-RO"/>
        </w:rPr>
        <w:t>50%</w:t>
      </w:r>
      <w:r w:rsidR="006F7074" w:rsidRPr="00D856B9">
        <w:rPr>
          <w:rFonts w:eastAsia="Times New Roman" w:cs="Arial"/>
          <w:lang w:val="ro-RO"/>
        </w:rPr>
        <w:t>)</w:t>
      </w:r>
      <w:r w:rsidR="000C0573" w:rsidRPr="00D856B9">
        <w:rPr>
          <w:rFonts w:eastAsia="Times New Roman" w:cs="Arial"/>
          <w:lang w:val="ro-RO"/>
        </w:rPr>
        <w:t xml:space="preserve"> </w:t>
      </w:r>
      <w:r w:rsidR="00D856B9" w:rsidRPr="00D856B9">
        <w:rPr>
          <w:rFonts w:eastAsia="Times New Roman" w:cs="Arial"/>
          <w:lang w:val="ro-RO"/>
        </w:rPr>
        <w:t>ş</w:t>
      </w:r>
      <w:r w:rsidR="000C0573" w:rsidRPr="00D856B9">
        <w:rPr>
          <w:rFonts w:eastAsia="Times New Roman" w:cs="Arial"/>
          <w:lang w:val="ro-RO"/>
        </w:rPr>
        <w:t xml:space="preserve">i </w:t>
      </w:r>
      <w:r w:rsidR="000C0573" w:rsidRPr="00D856B9">
        <w:rPr>
          <w:rFonts w:eastAsia="Times New Roman" w:cs="Arial"/>
          <w:lang w:val="ro-RO"/>
        </w:rPr>
        <w:lastRenderedPageBreak/>
        <w:t>nota ob</w:t>
      </w:r>
      <w:r w:rsidR="00D856B9" w:rsidRPr="00D856B9">
        <w:rPr>
          <w:rFonts w:eastAsia="Times New Roman" w:cs="Arial"/>
          <w:lang w:val="ro-RO"/>
        </w:rPr>
        <w:t>ţ</w:t>
      </w:r>
      <w:r w:rsidR="000C0573" w:rsidRPr="00D856B9">
        <w:rPr>
          <w:rFonts w:eastAsia="Times New Roman" w:cs="Arial"/>
          <w:lang w:val="ro-RO"/>
        </w:rPr>
        <w:t xml:space="preserve">inută la interviu </w:t>
      </w:r>
      <w:r w:rsidR="006F7074" w:rsidRPr="00D856B9">
        <w:rPr>
          <w:rFonts w:eastAsia="Times New Roman" w:cs="Arial"/>
          <w:lang w:val="ro-RO"/>
        </w:rPr>
        <w:t>(</w:t>
      </w:r>
      <w:r w:rsidR="000C0573" w:rsidRPr="00D856B9">
        <w:rPr>
          <w:rFonts w:eastAsia="Times New Roman" w:cs="Arial"/>
          <w:lang w:val="ro-RO"/>
        </w:rPr>
        <w:t>50%</w:t>
      </w:r>
      <w:r w:rsidR="006F7074" w:rsidRPr="00D856B9">
        <w:rPr>
          <w:rFonts w:eastAsia="Times New Roman" w:cs="Arial"/>
          <w:lang w:val="ro-RO"/>
        </w:rPr>
        <w:t>)</w:t>
      </w:r>
      <w:r w:rsidR="000C0573" w:rsidRPr="00D856B9">
        <w:rPr>
          <w:rFonts w:eastAsia="Times New Roman" w:cs="Arial"/>
          <w:lang w:val="ro-RO"/>
        </w:rPr>
        <w:t xml:space="preserve">, </w:t>
      </w:r>
      <w:r w:rsidRPr="00D856B9">
        <w:rPr>
          <w:rFonts w:eastAsia="Times New Roman" w:cs="Arial"/>
          <w:lang w:val="ro-RO"/>
        </w:rPr>
        <w:t>în ordinea descrescătoare a mediilor</w:t>
      </w:r>
      <w:r w:rsidR="006F7074" w:rsidRPr="00D856B9">
        <w:rPr>
          <w:rFonts w:eastAsia="Times New Roman" w:cs="Arial"/>
          <w:lang w:val="ro-RO"/>
        </w:rPr>
        <w:t>.</w:t>
      </w:r>
      <w:r w:rsidRPr="00D856B9">
        <w:rPr>
          <w:rFonts w:eastAsia="Times New Roman" w:cs="Arial"/>
          <w:lang w:val="ro-RO"/>
        </w:rPr>
        <w:t xml:space="preserve"> </w:t>
      </w:r>
      <w:r w:rsidR="000D5788" w:rsidRPr="00D856B9">
        <w:rPr>
          <w:rFonts w:eastAsia="Times New Roman" w:cs="Arial"/>
        </w:rPr>
        <w:t xml:space="preserve">Nota minimă la interviu trebuie </w:t>
      </w:r>
      <w:proofErr w:type="gramStart"/>
      <w:r w:rsidR="000D5788" w:rsidRPr="00D856B9">
        <w:rPr>
          <w:rFonts w:eastAsia="Times New Roman" w:cs="Arial"/>
        </w:rPr>
        <w:t>să</w:t>
      </w:r>
      <w:proofErr w:type="gramEnd"/>
      <w:r w:rsidR="000D5788" w:rsidRPr="00D856B9">
        <w:rPr>
          <w:rFonts w:eastAsia="Times New Roman" w:cs="Arial"/>
        </w:rPr>
        <w:t xml:space="preserve"> fie 5 (cinci).</w:t>
      </w:r>
    </w:p>
    <w:p w:rsidR="00FE24B6" w:rsidRPr="00D856B9" w:rsidRDefault="00FE16BE" w:rsidP="005F187A">
      <w:pPr>
        <w:numPr>
          <w:ilvl w:val="1"/>
          <w:numId w:val="107"/>
        </w:numPr>
        <w:tabs>
          <w:tab w:val="left" w:pos="993"/>
          <w:tab w:val="left" w:pos="1418"/>
        </w:tabs>
        <w:ind w:left="788" w:hanging="431"/>
        <w:jc w:val="both"/>
        <w:rPr>
          <w:rFonts w:cs="Arial"/>
          <w:b/>
          <w:lang w:val="ro-RO"/>
        </w:rPr>
      </w:pPr>
      <w:r w:rsidRPr="00D856B9">
        <w:rPr>
          <w:rFonts w:eastAsia="Times New Roman" w:cs="Arial"/>
          <w:lang w:val="fr-FR"/>
        </w:rPr>
        <w:t xml:space="preserve">Criteriul de departajare în caz </w:t>
      </w:r>
      <w:proofErr w:type="gramStart"/>
      <w:r w:rsidRPr="00D856B9">
        <w:rPr>
          <w:rFonts w:eastAsia="Times New Roman" w:cs="Arial"/>
          <w:lang w:val="fr-FR"/>
        </w:rPr>
        <w:t>de egalitate</w:t>
      </w:r>
      <w:proofErr w:type="gramEnd"/>
      <w:r w:rsidRPr="00D856B9">
        <w:rPr>
          <w:rFonts w:eastAsia="Times New Roman" w:cs="Arial"/>
          <w:lang w:val="fr-FR"/>
        </w:rPr>
        <w:t xml:space="preserve">: nota probei de verificare a cunoştinţelor </w:t>
      </w:r>
      <w:r w:rsidR="006F7074" w:rsidRPr="00D856B9">
        <w:rPr>
          <w:rFonts w:eastAsia="Times New Roman" w:cs="Arial"/>
          <w:lang w:val="fr-FR"/>
        </w:rPr>
        <w:t>(proba scrisă)</w:t>
      </w:r>
      <w:r w:rsidRPr="00D856B9">
        <w:rPr>
          <w:rFonts w:eastAsia="Times New Roman" w:cs="Arial"/>
          <w:lang w:val="fr-FR"/>
        </w:rPr>
        <w:t>. În cazul în care în continuare se constată egalitate pentru departajare se va lua în considerare media examenului de bacalaureat.</w:t>
      </w:r>
    </w:p>
    <w:p w:rsidR="00FE24B6" w:rsidRPr="00D856B9" w:rsidRDefault="00FE16BE" w:rsidP="005F187A">
      <w:pPr>
        <w:numPr>
          <w:ilvl w:val="1"/>
          <w:numId w:val="107"/>
        </w:numPr>
        <w:tabs>
          <w:tab w:val="left" w:pos="993"/>
          <w:tab w:val="left" w:pos="1418"/>
        </w:tabs>
        <w:ind w:left="788" w:hanging="431"/>
        <w:jc w:val="both"/>
        <w:rPr>
          <w:rFonts w:cs="Arial"/>
          <w:b/>
          <w:lang w:val="ro-RO"/>
        </w:rPr>
      </w:pPr>
      <w:r w:rsidRPr="00D856B9">
        <w:rPr>
          <w:rFonts w:eastAsia="Times New Roman" w:cs="Arial"/>
          <w:lang w:val="ro-RO"/>
        </w:rPr>
        <w:t xml:space="preserve">Candidaţii admişi în sesiunea de vară pe locurile subvenţionate de la bugetul de stat se vor înscrie în anul I în perioada </w:t>
      </w:r>
      <w:r w:rsidRPr="00D856B9">
        <w:rPr>
          <w:rFonts w:cs="Arial"/>
          <w:b/>
          <w:lang w:val="ro-RO"/>
        </w:rPr>
        <w:t>21</w:t>
      </w:r>
      <w:r w:rsidRPr="00D856B9">
        <w:rPr>
          <w:rFonts w:eastAsia="Times New Roman" w:cs="Arial"/>
          <w:b/>
          <w:lang w:val="ro-RO"/>
        </w:rPr>
        <w:t>–2</w:t>
      </w:r>
      <w:r w:rsidRPr="00D856B9">
        <w:rPr>
          <w:rFonts w:cs="Arial"/>
          <w:b/>
          <w:lang w:val="ro-RO"/>
        </w:rPr>
        <w:t>8</w:t>
      </w:r>
      <w:r w:rsidR="006F7074" w:rsidRPr="00D856B9">
        <w:rPr>
          <w:rFonts w:eastAsia="Times New Roman" w:cs="Arial"/>
          <w:b/>
          <w:lang w:val="ro-RO"/>
        </w:rPr>
        <w:t xml:space="preserve"> iulie 2017,</w:t>
      </w:r>
      <w:r w:rsidRPr="00D856B9">
        <w:rPr>
          <w:rFonts w:eastAsia="Times New Roman" w:cs="Arial"/>
          <w:b/>
          <w:lang w:val="ro-RO"/>
        </w:rPr>
        <w:t xml:space="preserve"> vor depune actele în original</w:t>
      </w:r>
      <w:r w:rsidR="006F7074" w:rsidRPr="00D856B9">
        <w:rPr>
          <w:rFonts w:eastAsia="Times New Roman" w:cs="Arial"/>
          <w:b/>
          <w:lang w:val="ro-RO"/>
        </w:rPr>
        <w:t xml:space="preserve">, vor semna contractul de </w:t>
      </w:r>
      <w:r w:rsidR="00D856B9" w:rsidRPr="00D856B9">
        <w:rPr>
          <w:rFonts w:eastAsia="Times New Roman" w:cs="Arial"/>
          <w:b/>
          <w:lang w:val="ro-RO"/>
        </w:rPr>
        <w:t>ş</w:t>
      </w:r>
      <w:r w:rsidR="006F7074" w:rsidRPr="00D856B9">
        <w:rPr>
          <w:rFonts w:eastAsia="Times New Roman" w:cs="Arial"/>
          <w:b/>
          <w:lang w:val="ro-RO"/>
        </w:rPr>
        <w:t xml:space="preserve">colarizare </w:t>
      </w:r>
      <w:r w:rsidR="00D856B9" w:rsidRPr="00D856B9">
        <w:rPr>
          <w:rFonts w:eastAsia="Times New Roman" w:cs="Arial"/>
          <w:b/>
          <w:lang w:val="ro-RO"/>
        </w:rPr>
        <w:t>ş</w:t>
      </w:r>
      <w:r w:rsidR="006F7074" w:rsidRPr="00D856B9">
        <w:rPr>
          <w:rFonts w:eastAsia="Times New Roman" w:cs="Arial"/>
          <w:b/>
          <w:lang w:val="ro-RO"/>
        </w:rPr>
        <w:t>i vor achita contavaloarea taxei de înmatriculare</w:t>
      </w:r>
      <w:r w:rsidRPr="00D856B9">
        <w:rPr>
          <w:rFonts w:eastAsia="Times New Roman" w:cs="Arial"/>
          <w:b/>
          <w:lang w:val="ro-RO"/>
        </w:rPr>
        <w:t>, altfel vor pierde locul câştigat prin concurs</w:t>
      </w:r>
      <w:r w:rsidRPr="00D856B9">
        <w:rPr>
          <w:rFonts w:eastAsia="Times New Roman" w:cs="Arial"/>
          <w:lang w:val="ro-RO"/>
        </w:rPr>
        <w:t xml:space="preserve">; candidaţii admişi pe locurile cu taxă la înscrierea în anul I, vor semna contractul de </w:t>
      </w:r>
      <w:r w:rsidR="00D856B9" w:rsidRPr="00D856B9">
        <w:rPr>
          <w:rFonts w:eastAsia="Times New Roman" w:cs="Arial"/>
          <w:lang w:val="ro-RO"/>
        </w:rPr>
        <w:t>ş</w:t>
      </w:r>
      <w:r w:rsidR="00A2274B" w:rsidRPr="00D856B9">
        <w:rPr>
          <w:rFonts w:eastAsia="Times New Roman" w:cs="Arial"/>
          <w:lang w:val="ro-RO"/>
        </w:rPr>
        <w:t>colarizare</w:t>
      </w:r>
      <w:r w:rsidRPr="00D856B9">
        <w:rPr>
          <w:rFonts w:eastAsia="Times New Roman" w:cs="Arial"/>
          <w:lang w:val="ro-RO"/>
        </w:rPr>
        <w:t xml:space="preserve"> şi vor plăti prima tranşă a taxei şcolare în perioada </w:t>
      </w:r>
      <w:r w:rsidRPr="00D856B9">
        <w:rPr>
          <w:rFonts w:cs="Arial"/>
          <w:lang w:val="ro-RO"/>
        </w:rPr>
        <w:t>2</w:t>
      </w:r>
      <w:r w:rsidRPr="00D856B9">
        <w:rPr>
          <w:rFonts w:eastAsia="Times New Roman" w:cs="Arial"/>
          <w:lang w:val="ro-RO"/>
        </w:rPr>
        <w:t>1–2</w:t>
      </w:r>
      <w:r w:rsidRPr="00D856B9">
        <w:rPr>
          <w:rFonts w:cs="Arial"/>
          <w:lang w:val="ro-RO"/>
        </w:rPr>
        <w:t>8</w:t>
      </w:r>
      <w:r w:rsidRPr="00D856B9">
        <w:rPr>
          <w:rFonts w:eastAsia="Times New Roman" w:cs="Arial"/>
          <w:lang w:val="ro-RO"/>
        </w:rPr>
        <w:t xml:space="preserve"> iulie 2017 (40% din taxa şcolară anuală). Înscrierea se realizează la secretariat şi constă în depunerea actelor în original şi completarea fişei tip de </w:t>
      </w:r>
      <w:r w:rsidR="00A76CC3" w:rsidRPr="00D856B9">
        <w:rPr>
          <w:rFonts w:eastAsia="Times New Roman" w:cs="Arial"/>
          <w:lang w:val="ro-RO"/>
        </w:rPr>
        <w:t>confirmare</w:t>
      </w:r>
      <w:r w:rsidRPr="00D856B9">
        <w:rPr>
          <w:rFonts w:eastAsia="Times New Roman" w:cs="Arial"/>
          <w:lang w:val="ro-RO"/>
        </w:rPr>
        <w:t xml:space="preserve"> la facultate. Candidaţii care urmează cursurile a două facultăţi şi nu depun actele în original vor prezenta adeverinţă de la a doua facultate.</w:t>
      </w:r>
    </w:p>
    <w:p w:rsidR="00FE24B6" w:rsidRPr="00D856B9" w:rsidRDefault="00FE16BE" w:rsidP="005F187A">
      <w:pPr>
        <w:numPr>
          <w:ilvl w:val="1"/>
          <w:numId w:val="107"/>
        </w:numPr>
        <w:tabs>
          <w:tab w:val="left" w:pos="993"/>
          <w:tab w:val="left" w:pos="1418"/>
        </w:tabs>
        <w:ind w:left="788" w:hanging="431"/>
        <w:jc w:val="both"/>
        <w:rPr>
          <w:rFonts w:cs="Arial"/>
          <w:b/>
          <w:lang w:val="ro-RO"/>
        </w:rPr>
      </w:pPr>
      <w:r w:rsidRPr="00D856B9">
        <w:rPr>
          <w:rFonts w:eastAsia="Times New Roman" w:cs="Arial"/>
          <w:lang w:val="ro-RO"/>
        </w:rPr>
        <w:t xml:space="preserve">Candidaţii admişi în sesiunea de toamnă pe locurile subvenţionate de la bugetul de stat se vor înscrie în anul I în perioada </w:t>
      </w:r>
      <w:r w:rsidRPr="00D856B9">
        <w:rPr>
          <w:rFonts w:eastAsia="Times New Roman" w:cs="Arial"/>
          <w:b/>
          <w:lang w:val="ro-RO"/>
        </w:rPr>
        <w:t>12-14 septembrie 2017</w:t>
      </w:r>
      <w:r w:rsidR="00E770D8" w:rsidRPr="00D856B9">
        <w:rPr>
          <w:rFonts w:eastAsia="Times New Roman" w:cs="Arial"/>
          <w:b/>
          <w:lang w:val="ro-RO"/>
        </w:rPr>
        <w:t>, vor depune actele în original, vor semna contrac</w:t>
      </w:r>
      <w:r w:rsidR="007A1E15" w:rsidRPr="00D856B9">
        <w:rPr>
          <w:rFonts w:eastAsia="Times New Roman" w:cs="Arial"/>
          <w:b/>
          <w:lang w:val="ro-RO"/>
        </w:rPr>
        <w:t>tu</w:t>
      </w:r>
      <w:r w:rsidR="00E770D8" w:rsidRPr="00D856B9">
        <w:rPr>
          <w:rFonts w:eastAsia="Times New Roman" w:cs="Arial"/>
          <w:b/>
          <w:lang w:val="ro-RO"/>
        </w:rPr>
        <w:t xml:space="preserve">l de </w:t>
      </w:r>
      <w:r w:rsidR="00D856B9" w:rsidRPr="00D856B9">
        <w:rPr>
          <w:rFonts w:eastAsia="Times New Roman" w:cs="Arial"/>
          <w:b/>
          <w:lang w:val="ro-RO"/>
        </w:rPr>
        <w:t>ş</w:t>
      </w:r>
      <w:r w:rsidR="00E770D8" w:rsidRPr="00D856B9">
        <w:rPr>
          <w:rFonts w:eastAsia="Times New Roman" w:cs="Arial"/>
          <w:b/>
          <w:lang w:val="ro-RO"/>
        </w:rPr>
        <w:t xml:space="preserve">colarizare </w:t>
      </w:r>
      <w:r w:rsidR="00D856B9" w:rsidRPr="00D856B9">
        <w:rPr>
          <w:rFonts w:eastAsia="Times New Roman" w:cs="Arial"/>
          <w:b/>
          <w:lang w:val="ro-RO"/>
        </w:rPr>
        <w:t>ş</w:t>
      </w:r>
      <w:r w:rsidR="00E770D8" w:rsidRPr="00D856B9">
        <w:rPr>
          <w:rFonts w:eastAsia="Times New Roman" w:cs="Arial"/>
          <w:b/>
          <w:lang w:val="ro-RO"/>
        </w:rPr>
        <w:t>i vor achita contavaloarea taxei de înmatriculare, altfel vor pierde locul câştigat prin concurs</w:t>
      </w:r>
      <w:r w:rsidRPr="00D856B9">
        <w:rPr>
          <w:rFonts w:eastAsia="Times New Roman" w:cs="Arial"/>
          <w:lang w:val="ro-RO"/>
        </w:rPr>
        <w:t xml:space="preserve">. Candidaţii admişi în sesiunea de toamnă pe locurile cu taxă la înscrierea în anul I, vor </w:t>
      </w:r>
      <w:r w:rsidR="00E770D8" w:rsidRPr="00D856B9">
        <w:rPr>
          <w:rFonts w:eastAsia="Times New Roman" w:cs="Arial"/>
          <w:lang w:val="ro-RO"/>
        </w:rPr>
        <w:t xml:space="preserve">semna contractul de </w:t>
      </w:r>
      <w:r w:rsidR="00D856B9" w:rsidRPr="00D856B9">
        <w:rPr>
          <w:rFonts w:eastAsia="Times New Roman" w:cs="Arial"/>
          <w:lang w:val="ro-RO"/>
        </w:rPr>
        <w:t>ş</w:t>
      </w:r>
      <w:r w:rsidR="00A2274B" w:rsidRPr="00D856B9">
        <w:rPr>
          <w:rFonts w:eastAsia="Times New Roman" w:cs="Arial"/>
          <w:lang w:val="ro-RO"/>
        </w:rPr>
        <w:t>colarizare</w:t>
      </w:r>
      <w:r w:rsidR="00E770D8" w:rsidRPr="00D856B9">
        <w:rPr>
          <w:rFonts w:eastAsia="Times New Roman" w:cs="Arial"/>
          <w:lang w:val="ro-RO"/>
        </w:rPr>
        <w:t>,</w:t>
      </w:r>
      <w:r w:rsidRPr="00D856B9">
        <w:rPr>
          <w:rFonts w:eastAsia="Times New Roman" w:cs="Arial"/>
          <w:lang w:val="ro-RO"/>
        </w:rPr>
        <w:t xml:space="preserve"> vor plăti prima tranşă a taxei şcolare (40%)</w:t>
      </w:r>
      <w:r w:rsidR="00E770D8" w:rsidRPr="00D856B9">
        <w:rPr>
          <w:rFonts w:eastAsia="Times New Roman" w:cs="Arial"/>
          <w:lang w:val="ro-RO"/>
        </w:rPr>
        <w:t xml:space="preserve"> </w:t>
      </w:r>
      <w:r w:rsidR="00D856B9" w:rsidRPr="00D856B9">
        <w:rPr>
          <w:rFonts w:eastAsia="Times New Roman" w:cs="Arial"/>
          <w:lang w:val="ro-RO"/>
        </w:rPr>
        <w:t>ş</w:t>
      </w:r>
      <w:r w:rsidR="00E770D8" w:rsidRPr="00D856B9">
        <w:rPr>
          <w:rFonts w:eastAsia="Times New Roman" w:cs="Arial"/>
          <w:lang w:val="ro-RO"/>
        </w:rPr>
        <w:t xml:space="preserve">i </w:t>
      </w:r>
      <w:r w:rsidR="00E770D8" w:rsidRPr="00D856B9">
        <w:rPr>
          <w:rFonts w:eastAsia="Times New Roman" w:cs="Arial"/>
          <w:b/>
          <w:lang w:val="ro-RO"/>
        </w:rPr>
        <w:t>vor achita contavaloarea taxei de înmatriculare</w:t>
      </w:r>
      <w:r w:rsidRPr="00D856B9">
        <w:rPr>
          <w:rFonts w:eastAsia="Times New Roman" w:cs="Arial"/>
          <w:lang w:val="ro-RO"/>
        </w:rPr>
        <w:t xml:space="preserve"> în perioada 12-14 septembrie 2017. Înscrierea se realizează la secretariat şi constă în depunerea actelor în original, şi completarea fişei tip de </w:t>
      </w:r>
      <w:r w:rsidR="00A76CC3" w:rsidRPr="00D856B9">
        <w:rPr>
          <w:rFonts w:eastAsia="Times New Roman" w:cs="Arial"/>
          <w:lang w:val="ro-RO"/>
        </w:rPr>
        <w:t>confirmare</w:t>
      </w:r>
      <w:r w:rsidRPr="00D856B9">
        <w:rPr>
          <w:rFonts w:eastAsia="Times New Roman" w:cs="Arial"/>
          <w:lang w:val="ro-RO"/>
        </w:rPr>
        <w:t xml:space="preserve"> la facultate. Candidaţii care urmează cursurile a două facultăţi şi nu depun actele în original vor prezenta adeverinţă de la a doua facultate.</w:t>
      </w:r>
    </w:p>
    <w:p w:rsidR="00FE24B6" w:rsidRPr="00D856B9" w:rsidRDefault="00FE16BE" w:rsidP="005F187A">
      <w:pPr>
        <w:numPr>
          <w:ilvl w:val="1"/>
          <w:numId w:val="107"/>
        </w:numPr>
        <w:tabs>
          <w:tab w:val="left" w:pos="993"/>
          <w:tab w:val="left" w:pos="1418"/>
        </w:tabs>
        <w:ind w:left="788" w:hanging="431"/>
        <w:jc w:val="both"/>
        <w:rPr>
          <w:rFonts w:cs="Arial"/>
          <w:b/>
          <w:lang w:val="ro-RO"/>
        </w:rPr>
      </w:pPr>
      <w:r w:rsidRPr="00D856B9">
        <w:rPr>
          <w:rFonts w:eastAsia="Times New Roman" w:cs="Arial"/>
          <w:lang w:val="fr-FR"/>
        </w:rPr>
        <w:t xml:space="preserve">Actele necesare sunt cele pentru admiterea în anul I de studii de licenţă plus diploma de absolvire şi suplimentul la diplomă în original sau adeverinţă de absolvire din care să </w:t>
      </w:r>
      <w:r w:rsidRPr="00D856B9">
        <w:rPr>
          <w:rFonts w:eastAsia="Times New Roman" w:cs="Arial"/>
          <w:b/>
          <w:lang w:val="fr-FR"/>
        </w:rPr>
        <w:t>rezulte nota examenului de licenţă şi nota probei de verificare a cunoştinţelor fundamentale</w:t>
      </w:r>
      <w:r w:rsidRPr="00D856B9">
        <w:rPr>
          <w:rFonts w:eastAsia="Times New Roman" w:cs="Arial"/>
          <w:lang w:val="fr-FR"/>
        </w:rPr>
        <w:t>.</w:t>
      </w:r>
    </w:p>
    <w:p w:rsidR="00FE16BE" w:rsidRPr="00D856B9" w:rsidRDefault="00FE16BE" w:rsidP="005F187A">
      <w:pPr>
        <w:numPr>
          <w:ilvl w:val="1"/>
          <w:numId w:val="107"/>
        </w:numPr>
        <w:tabs>
          <w:tab w:val="left" w:pos="993"/>
          <w:tab w:val="left" w:pos="1418"/>
        </w:tabs>
        <w:ind w:left="788" w:hanging="431"/>
        <w:jc w:val="both"/>
        <w:rPr>
          <w:rFonts w:cs="Arial"/>
          <w:b/>
          <w:lang w:val="ro-RO"/>
        </w:rPr>
      </w:pPr>
      <w:r w:rsidRPr="00D856B9">
        <w:rPr>
          <w:rFonts w:eastAsia="Times New Roman" w:cs="Arial"/>
          <w:b/>
          <w:lang w:val="ro-RO"/>
        </w:rPr>
        <w:t xml:space="preserve">Studenţii care au optat pentru o specializare care nu poate fi susţinută economic vor fi redistribuiţi la specializările pentru care se organizează cursuri pentru anul universitar 2017-2018. </w:t>
      </w:r>
      <w:r w:rsidRPr="00D856B9">
        <w:rPr>
          <w:rFonts w:eastAsia="Times New Roman" w:cs="Arial"/>
          <w:b/>
          <w:lang w:val="fr-FR"/>
        </w:rPr>
        <w:t xml:space="preserve">Redistribuirea se va face la finalul examenului </w:t>
      </w:r>
      <w:proofErr w:type="gramStart"/>
      <w:r w:rsidRPr="00D856B9">
        <w:rPr>
          <w:rFonts w:eastAsia="Times New Roman" w:cs="Arial"/>
          <w:b/>
          <w:lang w:val="fr-FR"/>
        </w:rPr>
        <w:t>de admitere</w:t>
      </w:r>
      <w:proofErr w:type="gramEnd"/>
      <w:r w:rsidRPr="00D856B9">
        <w:rPr>
          <w:rFonts w:eastAsia="Times New Roman" w:cs="Arial"/>
          <w:b/>
          <w:lang w:val="fr-FR"/>
        </w:rPr>
        <w:t>, în sesiunea de toamnă, şi se va anunţa în scris la sediul facultăţii şi pe site-ul acesteia</w:t>
      </w:r>
    </w:p>
    <w:p w:rsidR="00FE16BE" w:rsidRPr="00D856B9" w:rsidRDefault="00FE16BE" w:rsidP="00FE16BE">
      <w:pPr>
        <w:tabs>
          <w:tab w:val="left" w:pos="567"/>
          <w:tab w:val="left" w:pos="1418"/>
        </w:tabs>
        <w:ind w:left="431"/>
        <w:jc w:val="both"/>
        <w:rPr>
          <w:rFonts w:cs="Arial"/>
          <w:lang w:val="ro-RO"/>
        </w:rPr>
      </w:pPr>
    </w:p>
    <w:p w:rsidR="00FE24B6" w:rsidRPr="00D856B9" w:rsidRDefault="00FE24B6" w:rsidP="005F187A">
      <w:pPr>
        <w:numPr>
          <w:ilvl w:val="0"/>
          <w:numId w:val="107"/>
        </w:numPr>
        <w:tabs>
          <w:tab w:val="left" w:pos="993"/>
          <w:tab w:val="left" w:pos="1418"/>
        </w:tabs>
        <w:spacing w:before="120" w:after="120"/>
        <w:jc w:val="both"/>
        <w:rPr>
          <w:rFonts w:cs="Arial"/>
          <w:b/>
          <w:lang w:val="ro-RO"/>
        </w:rPr>
      </w:pPr>
      <w:r w:rsidRPr="00D856B9">
        <w:rPr>
          <w:rFonts w:cs="Arial"/>
          <w:b/>
          <w:lang w:val="fr-FR"/>
        </w:rPr>
        <w:t xml:space="preserve">Admiterea la studii </w:t>
      </w:r>
      <w:r w:rsidRPr="00D856B9">
        <w:rPr>
          <w:rFonts w:eastAsia="Times New Roman" w:cs="Arial"/>
          <w:b/>
          <w:lang w:val="fr-FR"/>
        </w:rPr>
        <w:t>universitare de licen</w:t>
      </w:r>
      <w:r w:rsidR="00D856B9" w:rsidRPr="00D856B9">
        <w:rPr>
          <w:rFonts w:eastAsia="Times New Roman" w:cs="Arial"/>
          <w:b/>
          <w:lang w:val="fr-FR"/>
        </w:rPr>
        <w:t>ţ</w:t>
      </w:r>
      <w:r w:rsidRPr="00D856B9">
        <w:rPr>
          <w:rFonts w:eastAsia="Times New Roman" w:cs="Arial"/>
          <w:b/>
          <w:lang w:val="fr-FR"/>
        </w:rPr>
        <w:t>ă, învă</w:t>
      </w:r>
      <w:r w:rsidR="00D856B9" w:rsidRPr="00D856B9">
        <w:rPr>
          <w:rFonts w:eastAsia="Times New Roman" w:cs="Arial"/>
          <w:b/>
          <w:lang w:val="fr-FR"/>
        </w:rPr>
        <w:t>ţ</w:t>
      </w:r>
      <w:r w:rsidRPr="00D856B9">
        <w:rPr>
          <w:rFonts w:eastAsia="Times New Roman" w:cs="Arial"/>
          <w:b/>
          <w:lang w:val="fr-FR"/>
        </w:rPr>
        <w:t>ământ la distan</w:t>
      </w:r>
      <w:r w:rsidR="00D856B9" w:rsidRPr="00D856B9">
        <w:rPr>
          <w:rFonts w:eastAsia="Times New Roman" w:cs="Arial"/>
          <w:b/>
          <w:lang w:val="fr-FR"/>
        </w:rPr>
        <w:t>ţ</w:t>
      </w:r>
      <w:r w:rsidRPr="00D856B9">
        <w:rPr>
          <w:rFonts w:eastAsia="Times New Roman" w:cs="Arial"/>
          <w:b/>
          <w:lang w:val="fr-FR"/>
        </w:rPr>
        <w:t>ă (ID) – concurs de dosare</w:t>
      </w:r>
    </w:p>
    <w:p w:rsidR="00FE24B6" w:rsidRPr="00D856B9" w:rsidRDefault="00FE24B6" w:rsidP="005F187A">
      <w:pPr>
        <w:numPr>
          <w:ilvl w:val="1"/>
          <w:numId w:val="107"/>
        </w:numPr>
        <w:tabs>
          <w:tab w:val="left" w:pos="993"/>
          <w:tab w:val="left" w:pos="1418"/>
        </w:tabs>
        <w:jc w:val="both"/>
        <w:rPr>
          <w:rFonts w:cs="Arial"/>
          <w:b/>
          <w:lang w:val="ro-RO"/>
        </w:rPr>
      </w:pPr>
      <w:r w:rsidRPr="00D856B9">
        <w:rPr>
          <w:rFonts w:eastAsia="Times New Roman" w:cs="Arial"/>
          <w:lang w:val="fr-FR"/>
        </w:rPr>
        <w:t xml:space="preserve">Înscrierile au loc în perioada </w:t>
      </w:r>
      <w:r w:rsidRPr="00D856B9">
        <w:rPr>
          <w:rFonts w:eastAsia="Times New Roman" w:cs="Arial"/>
          <w:b/>
          <w:lang w:val="fr-FR"/>
        </w:rPr>
        <w:t>10.07.2017</w:t>
      </w:r>
      <w:r w:rsidRPr="00D856B9">
        <w:rPr>
          <w:rFonts w:eastAsia="Times New Roman" w:cs="Arial"/>
          <w:lang w:val="fr-FR"/>
        </w:rPr>
        <w:t xml:space="preserve"> până în </w:t>
      </w:r>
      <w:r w:rsidRPr="00D856B9">
        <w:rPr>
          <w:rFonts w:eastAsia="Times New Roman" w:cs="Arial"/>
          <w:b/>
          <w:lang w:val="fr-FR"/>
        </w:rPr>
        <w:t>2</w:t>
      </w:r>
      <w:r w:rsidRPr="00D856B9">
        <w:rPr>
          <w:rFonts w:cs="Arial"/>
          <w:b/>
          <w:lang w:val="fr-FR"/>
        </w:rPr>
        <w:t>2</w:t>
      </w:r>
      <w:r w:rsidRPr="00D856B9">
        <w:rPr>
          <w:rFonts w:eastAsia="Times New Roman" w:cs="Arial"/>
          <w:b/>
          <w:lang w:val="fr-FR"/>
        </w:rPr>
        <w:t>.09.2017</w:t>
      </w:r>
      <w:r w:rsidRPr="00D856B9">
        <w:rPr>
          <w:rFonts w:eastAsia="Times New Roman" w:cs="Arial"/>
          <w:lang w:val="fr-FR"/>
        </w:rPr>
        <w:t xml:space="preserve"> la sediul Facultăţii de ŞAIAPM precum şi la centrele de înscriere din teritoriu.</w:t>
      </w:r>
    </w:p>
    <w:p w:rsidR="00FE24B6" w:rsidRPr="00D856B9" w:rsidRDefault="00FE24B6" w:rsidP="005F187A">
      <w:pPr>
        <w:numPr>
          <w:ilvl w:val="1"/>
          <w:numId w:val="107"/>
        </w:numPr>
        <w:tabs>
          <w:tab w:val="left" w:pos="993"/>
          <w:tab w:val="left" w:pos="1418"/>
        </w:tabs>
        <w:ind w:left="788" w:hanging="431"/>
        <w:jc w:val="both"/>
        <w:rPr>
          <w:rFonts w:cs="Arial"/>
          <w:b/>
          <w:lang w:val="ro-RO"/>
        </w:rPr>
      </w:pPr>
      <w:r w:rsidRPr="00D856B9">
        <w:rPr>
          <w:rFonts w:cs="Arial"/>
          <w:lang w:val="ro-RO"/>
        </w:rPr>
        <w:t>Confirmarea/î</w:t>
      </w:r>
      <w:r w:rsidRPr="00D856B9">
        <w:rPr>
          <w:rFonts w:eastAsia="Times New Roman" w:cs="Arial"/>
          <w:lang w:val="ro-RO"/>
        </w:rPr>
        <w:t xml:space="preserve">nscrierea în anul I de studii se face în perioada </w:t>
      </w:r>
      <w:r w:rsidRPr="00D856B9">
        <w:rPr>
          <w:rFonts w:eastAsia="Times New Roman" w:cs="Arial"/>
          <w:b/>
          <w:lang w:val="ro-RO"/>
        </w:rPr>
        <w:t xml:space="preserve">26–27 septembrie 2017. </w:t>
      </w:r>
      <w:r w:rsidRPr="00D856B9">
        <w:rPr>
          <w:rFonts w:eastAsia="Times New Roman" w:cs="Arial"/>
          <w:lang w:val="ro-RO"/>
        </w:rPr>
        <w:t xml:space="preserve">Candidaţii admişi vor semna contractul de </w:t>
      </w:r>
      <w:r w:rsidR="00D856B9" w:rsidRPr="00D856B9">
        <w:rPr>
          <w:rFonts w:eastAsia="Times New Roman" w:cs="Arial"/>
          <w:lang w:val="ro-RO"/>
        </w:rPr>
        <w:t>ş</w:t>
      </w:r>
      <w:r w:rsidR="00E770D8" w:rsidRPr="00D856B9">
        <w:rPr>
          <w:rFonts w:eastAsia="Times New Roman" w:cs="Arial"/>
          <w:lang w:val="ro-RO"/>
        </w:rPr>
        <w:t>colarizare,</w:t>
      </w:r>
      <w:r w:rsidRPr="00D856B9">
        <w:rPr>
          <w:rFonts w:eastAsia="Times New Roman" w:cs="Arial"/>
          <w:lang w:val="ro-RO"/>
        </w:rPr>
        <w:t xml:space="preserve"> vor plăti prima tranşă a taxei şcolare (40%) </w:t>
      </w:r>
      <w:r w:rsidR="00D856B9" w:rsidRPr="00D856B9">
        <w:rPr>
          <w:rFonts w:eastAsia="Times New Roman" w:cs="Arial"/>
          <w:lang w:val="ro-RO"/>
        </w:rPr>
        <w:t>ş</w:t>
      </w:r>
      <w:r w:rsidR="00E770D8" w:rsidRPr="00D856B9">
        <w:rPr>
          <w:rFonts w:eastAsia="Times New Roman" w:cs="Arial"/>
          <w:lang w:val="ro-RO"/>
        </w:rPr>
        <w:t xml:space="preserve">i vor achita taxa de înmatriculare, </w:t>
      </w:r>
      <w:r w:rsidRPr="00D856B9">
        <w:rPr>
          <w:rFonts w:eastAsia="Times New Roman" w:cs="Arial"/>
          <w:lang w:val="ro-RO"/>
        </w:rPr>
        <w:t xml:space="preserve">în perioada </w:t>
      </w:r>
      <w:r w:rsidRPr="00D856B9">
        <w:rPr>
          <w:rFonts w:eastAsia="Times New Roman" w:cs="Arial"/>
          <w:b/>
          <w:lang w:val="ro-RO"/>
        </w:rPr>
        <w:t>26-27 septembrie 2017</w:t>
      </w:r>
      <w:r w:rsidRPr="00D856B9">
        <w:rPr>
          <w:rFonts w:eastAsia="Times New Roman" w:cs="Arial"/>
          <w:lang w:val="ro-RO"/>
        </w:rPr>
        <w:t xml:space="preserve">. Înscrierea se realizează la secretariat şi constă în depunerea actelor în original, şi completarea fişei tip de </w:t>
      </w:r>
      <w:r w:rsidR="00A76CC3" w:rsidRPr="00D856B9">
        <w:rPr>
          <w:rFonts w:eastAsia="Times New Roman" w:cs="Arial"/>
          <w:lang w:val="ro-RO"/>
        </w:rPr>
        <w:t>confirmare</w:t>
      </w:r>
      <w:r w:rsidRPr="00D856B9">
        <w:rPr>
          <w:rFonts w:eastAsia="Times New Roman" w:cs="Arial"/>
          <w:lang w:val="ro-RO"/>
        </w:rPr>
        <w:t xml:space="preserve"> la facultate. </w:t>
      </w:r>
      <w:r w:rsidRPr="00D856B9">
        <w:rPr>
          <w:rFonts w:eastAsia="Times New Roman" w:cs="Arial"/>
          <w:lang w:val="fr-FR"/>
        </w:rPr>
        <w:t xml:space="preserve">Neînscrierea în anul I de studii până la data de </w:t>
      </w:r>
      <w:r w:rsidRPr="00D856B9">
        <w:rPr>
          <w:rFonts w:eastAsia="Times New Roman" w:cs="Arial"/>
          <w:b/>
          <w:lang w:val="fr-FR"/>
        </w:rPr>
        <w:t>27 septembrie 2017</w:t>
      </w:r>
      <w:r w:rsidRPr="00D856B9">
        <w:rPr>
          <w:rFonts w:eastAsia="Times New Roman" w:cs="Arial"/>
          <w:lang w:val="fr-FR"/>
        </w:rPr>
        <w:t xml:space="preserve"> va conduce la pierderea locului.</w:t>
      </w:r>
    </w:p>
    <w:p w:rsidR="00FE24B6" w:rsidRPr="00D856B9" w:rsidRDefault="00FE24B6" w:rsidP="005F187A">
      <w:pPr>
        <w:numPr>
          <w:ilvl w:val="1"/>
          <w:numId w:val="107"/>
        </w:numPr>
        <w:tabs>
          <w:tab w:val="left" w:pos="993"/>
          <w:tab w:val="left" w:pos="1418"/>
        </w:tabs>
        <w:ind w:left="788" w:hanging="431"/>
        <w:jc w:val="both"/>
        <w:rPr>
          <w:rFonts w:cs="Arial"/>
          <w:b/>
          <w:lang w:val="ro-RO"/>
        </w:rPr>
      </w:pPr>
      <w:r w:rsidRPr="00D856B9">
        <w:rPr>
          <w:rFonts w:cs="Arial"/>
        </w:rPr>
        <w:t>C</w:t>
      </w:r>
      <w:r w:rsidRPr="00D856B9">
        <w:rPr>
          <w:rFonts w:eastAsia="Times New Roman" w:cs="Arial"/>
        </w:rPr>
        <w:t xml:space="preserve">omunicare rezultate finale: </w:t>
      </w:r>
      <w:r w:rsidRPr="00D856B9">
        <w:rPr>
          <w:rFonts w:eastAsia="Times New Roman" w:cs="Arial"/>
          <w:b/>
        </w:rPr>
        <w:t>28 septembrie 2017</w:t>
      </w:r>
    </w:p>
    <w:p w:rsidR="00FE24B6" w:rsidRPr="00D856B9" w:rsidRDefault="00FE24B6" w:rsidP="005F187A">
      <w:pPr>
        <w:numPr>
          <w:ilvl w:val="1"/>
          <w:numId w:val="107"/>
        </w:numPr>
        <w:tabs>
          <w:tab w:val="left" w:pos="993"/>
          <w:tab w:val="left" w:pos="1418"/>
        </w:tabs>
        <w:ind w:left="788" w:hanging="431"/>
        <w:jc w:val="both"/>
        <w:rPr>
          <w:rFonts w:cs="Arial"/>
          <w:b/>
          <w:lang w:val="ro-RO"/>
        </w:rPr>
      </w:pPr>
      <w:r w:rsidRPr="00D856B9">
        <w:rPr>
          <w:rFonts w:eastAsia="Times New Roman" w:cs="Arial"/>
        </w:rPr>
        <w:t xml:space="preserve">Departajarea candidaţilor se </w:t>
      </w:r>
      <w:proofErr w:type="gramStart"/>
      <w:r w:rsidRPr="00D856B9">
        <w:rPr>
          <w:rFonts w:eastAsia="Times New Roman" w:cs="Arial"/>
        </w:rPr>
        <w:t>va</w:t>
      </w:r>
      <w:proofErr w:type="gramEnd"/>
      <w:r w:rsidRPr="00D856B9">
        <w:rPr>
          <w:rFonts w:eastAsia="Times New Roman" w:cs="Arial"/>
        </w:rPr>
        <w:t xml:space="preserve"> face în mod similar concursului de admitere în anul I de studii, învăţământ cu frecven</w:t>
      </w:r>
      <w:r w:rsidR="00D856B9" w:rsidRPr="00D856B9">
        <w:rPr>
          <w:rFonts w:eastAsia="Times New Roman" w:cs="Arial"/>
        </w:rPr>
        <w:t>ţ</w:t>
      </w:r>
      <w:r w:rsidRPr="00D856B9">
        <w:rPr>
          <w:rFonts w:eastAsia="Times New Roman" w:cs="Arial"/>
        </w:rPr>
        <w:t>ă.</w:t>
      </w:r>
    </w:p>
    <w:p w:rsidR="00FE24B6" w:rsidRPr="00D856B9" w:rsidRDefault="00FE24B6" w:rsidP="005F187A">
      <w:pPr>
        <w:numPr>
          <w:ilvl w:val="1"/>
          <w:numId w:val="107"/>
        </w:numPr>
        <w:tabs>
          <w:tab w:val="left" w:pos="993"/>
          <w:tab w:val="left" w:pos="1418"/>
        </w:tabs>
        <w:ind w:left="788" w:hanging="431"/>
        <w:jc w:val="both"/>
        <w:rPr>
          <w:rFonts w:cs="Arial"/>
          <w:b/>
          <w:lang w:val="ro-RO"/>
        </w:rPr>
      </w:pPr>
      <w:r w:rsidRPr="00D856B9">
        <w:rPr>
          <w:rFonts w:eastAsia="Times New Roman" w:cs="Arial"/>
        </w:rPr>
        <w:t>Actele necesare sunt cele necesare pentru admiterea în anul I de studii.</w:t>
      </w:r>
    </w:p>
    <w:p w:rsidR="00FE24B6" w:rsidRPr="00D856B9" w:rsidRDefault="00FE24B6" w:rsidP="00936424">
      <w:pPr>
        <w:numPr>
          <w:ilvl w:val="0"/>
          <w:numId w:val="198"/>
        </w:numPr>
        <w:tabs>
          <w:tab w:val="clear" w:pos="1854"/>
          <w:tab w:val="num" w:pos="993"/>
        </w:tabs>
        <w:autoSpaceDE w:val="0"/>
        <w:autoSpaceDN w:val="0"/>
        <w:adjustRightInd w:val="0"/>
        <w:ind w:left="993" w:hanging="142"/>
        <w:jc w:val="both"/>
        <w:rPr>
          <w:rFonts w:cs="Arial"/>
        </w:rPr>
      </w:pPr>
      <w:r w:rsidRPr="00D856B9">
        <w:rPr>
          <w:rFonts w:cs="Arial"/>
          <w:b/>
        </w:rPr>
        <w:t>dosar plic</w:t>
      </w:r>
      <w:r w:rsidRPr="00D856B9">
        <w:rPr>
          <w:rFonts w:cs="Arial"/>
        </w:rPr>
        <w:t>;</w:t>
      </w:r>
    </w:p>
    <w:p w:rsidR="00FE24B6" w:rsidRPr="00D856B9" w:rsidRDefault="00FE24B6" w:rsidP="00936424">
      <w:pPr>
        <w:numPr>
          <w:ilvl w:val="0"/>
          <w:numId w:val="198"/>
        </w:numPr>
        <w:tabs>
          <w:tab w:val="clear" w:pos="1854"/>
          <w:tab w:val="num" w:pos="993"/>
        </w:tabs>
        <w:autoSpaceDE w:val="0"/>
        <w:autoSpaceDN w:val="0"/>
        <w:adjustRightInd w:val="0"/>
        <w:ind w:left="993" w:hanging="142"/>
        <w:jc w:val="both"/>
        <w:rPr>
          <w:rFonts w:cs="Arial"/>
          <w:lang w:val="fr-FR"/>
        </w:rPr>
      </w:pPr>
      <w:r w:rsidRPr="00D856B9">
        <w:rPr>
          <w:rFonts w:cs="Arial"/>
          <w:b/>
          <w:bCs/>
          <w:lang w:val="fr-FR"/>
        </w:rPr>
        <w:t>cererea tip</w:t>
      </w:r>
      <w:r w:rsidRPr="00D856B9">
        <w:rPr>
          <w:rFonts w:cs="Arial"/>
          <w:lang w:val="fr-FR"/>
        </w:rPr>
        <w:t xml:space="preserve"> de înscriere (se completează la înscriere);</w:t>
      </w:r>
    </w:p>
    <w:p w:rsidR="00FE24B6" w:rsidRPr="00D856B9" w:rsidRDefault="00FE24B6" w:rsidP="00936424">
      <w:pPr>
        <w:numPr>
          <w:ilvl w:val="0"/>
          <w:numId w:val="198"/>
        </w:numPr>
        <w:tabs>
          <w:tab w:val="clear" w:pos="1854"/>
          <w:tab w:val="num" w:pos="993"/>
        </w:tabs>
        <w:autoSpaceDE w:val="0"/>
        <w:autoSpaceDN w:val="0"/>
        <w:adjustRightInd w:val="0"/>
        <w:ind w:left="993" w:hanging="142"/>
        <w:jc w:val="both"/>
        <w:rPr>
          <w:rFonts w:cs="Arial"/>
          <w:lang w:val="fr-FR"/>
        </w:rPr>
      </w:pPr>
      <w:r w:rsidRPr="00D856B9">
        <w:rPr>
          <w:rFonts w:cs="Arial"/>
          <w:b/>
          <w:bCs/>
          <w:lang w:val="fr-FR"/>
        </w:rPr>
        <w:lastRenderedPageBreak/>
        <w:t>diploma de bacalaureat</w:t>
      </w:r>
      <w:r w:rsidRPr="00D856B9">
        <w:rPr>
          <w:rFonts w:cs="Arial"/>
          <w:lang w:val="fr-FR"/>
        </w:rPr>
        <w:t xml:space="preserve"> </w:t>
      </w:r>
      <w:r w:rsidR="00220199" w:rsidRPr="00D856B9">
        <w:rPr>
          <w:rFonts w:cs="Arial"/>
          <w:lang w:val="ro-RO" w:bidi="he-IL"/>
        </w:rPr>
        <w:t>în original/copie legalizată (Ia notar)/copie certificată ”Conform cu originalul” de către persoanele care au atribu</w:t>
      </w:r>
      <w:r w:rsidR="00D856B9" w:rsidRPr="00D856B9">
        <w:rPr>
          <w:rFonts w:cs="Arial"/>
          <w:lang w:val="ro-RO" w:bidi="he-IL"/>
        </w:rPr>
        <w:t>ţ</w:t>
      </w:r>
      <w:r w:rsidR="00220199" w:rsidRPr="00D856B9">
        <w:rPr>
          <w:rFonts w:cs="Arial"/>
          <w:lang w:val="ro-RO" w:bidi="he-IL"/>
        </w:rPr>
        <w:t>ii desemnate în</w:t>
      </w:r>
      <w:r w:rsidR="00220199" w:rsidRPr="00D856B9">
        <w:rPr>
          <w:rFonts w:cs="Arial"/>
          <w:lang w:val="fr-FR" w:bidi="he-IL"/>
        </w:rPr>
        <w:t xml:space="preserve"> acest sens, din cadrul comisiei</w:t>
      </w:r>
      <w:r w:rsidR="00220199" w:rsidRPr="00D856B9">
        <w:rPr>
          <w:rFonts w:cs="Arial"/>
          <w:lang w:val="ro-RO" w:bidi="he-IL"/>
        </w:rPr>
        <w:t xml:space="preserve"> de admitere</w:t>
      </w:r>
      <w:r w:rsidR="00220199" w:rsidRPr="00D856B9">
        <w:rPr>
          <w:rFonts w:cs="Arial"/>
          <w:lang w:val="fr-FR" w:bidi="he-IL"/>
        </w:rPr>
        <w:t xml:space="preserve"> de la nivelul facultă</w:t>
      </w:r>
      <w:r w:rsidR="00D856B9" w:rsidRPr="00D856B9">
        <w:rPr>
          <w:rFonts w:cs="Arial"/>
          <w:lang w:val="fr-FR" w:bidi="he-IL"/>
        </w:rPr>
        <w:t>ţ</w:t>
      </w:r>
      <w:r w:rsidR="00220199" w:rsidRPr="00D856B9">
        <w:rPr>
          <w:rFonts w:cs="Arial"/>
          <w:lang w:val="fr-FR" w:bidi="he-IL"/>
        </w:rPr>
        <w:t>ii</w:t>
      </w:r>
      <w:r w:rsidR="00E770D8" w:rsidRPr="00D856B9">
        <w:rPr>
          <w:rFonts w:cs="Arial"/>
          <w:lang w:val="fr-FR" w:bidi="he-IL"/>
        </w:rPr>
        <w:t xml:space="preserve"> </w:t>
      </w:r>
      <w:r w:rsidRPr="00D856B9">
        <w:rPr>
          <w:rFonts w:cs="Arial"/>
          <w:lang w:val="fr-FR"/>
        </w:rPr>
        <w:t xml:space="preserve">sau </w:t>
      </w:r>
      <w:r w:rsidRPr="00D856B9">
        <w:rPr>
          <w:rFonts w:cs="Arial"/>
          <w:b/>
          <w:bCs/>
          <w:lang w:val="fr-FR"/>
        </w:rPr>
        <w:t xml:space="preserve">adeverinţă </w:t>
      </w:r>
      <w:r w:rsidRPr="00D856B9">
        <w:rPr>
          <w:rFonts w:cs="Arial"/>
          <w:lang w:val="fr-FR"/>
        </w:rPr>
        <w:t xml:space="preserve">tip pentru </w:t>
      </w:r>
      <w:r w:rsidRPr="00D856B9">
        <w:rPr>
          <w:rFonts w:cs="Arial"/>
          <w:b/>
          <w:bCs/>
          <w:lang w:val="fr-FR"/>
        </w:rPr>
        <w:t>absolvenţii din 2017</w:t>
      </w:r>
      <w:r w:rsidRPr="00D856B9">
        <w:rPr>
          <w:rFonts w:cs="Arial"/>
          <w:lang w:val="fr-FR"/>
        </w:rPr>
        <w:t>, pe care să se specifice media obţinută la bacalaureat şi notele la probele examenului de bacalaureat;</w:t>
      </w:r>
    </w:p>
    <w:p w:rsidR="00FE24B6" w:rsidRPr="00D856B9" w:rsidRDefault="00FE24B6" w:rsidP="00936424">
      <w:pPr>
        <w:numPr>
          <w:ilvl w:val="0"/>
          <w:numId w:val="198"/>
        </w:numPr>
        <w:tabs>
          <w:tab w:val="clear" w:pos="1854"/>
          <w:tab w:val="num" w:pos="993"/>
        </w:tabs>
        <w:autoSpaceDE w:val="0"/>
        <w:autoSpaceDN w:val="0"/>
        <w:adjustRightInd w:val="0"/>
        <w:ind w:left="993" w:hanging="142"/>
        <w:jc w:val="both"/>
        <w:rPr>
          <w:rFonts w:cs="Arial"/>
        </w:rPr>
      </w:pPr>
      <w:r w:rsidRPr="00D856B9">
        <w:rPr>
          <w:rFonts w:cs="Arial"/>
          <w:b/>
        </w:rPr>
        <w:t>certificatul de naştere,</w:t>
      </w:r>
      <w:r w:rsidRPr="00D856B9">
        <w:rPr>
          <w:rFonts w:cs="Arial"/>
        </w:rPr>
        <w:t xml:space="preserve"> fotocopie;</w:t>
      </w:r>
    </w:p>
    <w:p w:rsidR="00FE24B6" w:rsidRPr="00D856B9" w:rsidRDefault="00FE24B6" w:rsidP="00936424">
      <w:pPr>
        <w:numPr>
          <w:ilvl w:val="0"/>
          <w:numId w:val="198"/>
        </w:numPr>
        <w:tabs>
          <w:tab w:val="clear" w:pos="1854"/>
          <w:tab w:val="num" w:pos="993"/>
        </w:tabs>
        <w:autoSpaceDE w:val="0"/>
        <w:autoSpaceDN w:val="0"/>
        <w:adjustRightInd w:val="0"/>
        <w:ind w:left="993" w:hanging="142"/>
        <w:jc w:val="both"/>
        <w:rPr>
          <w:rFonts w:cs="Arial"/>
        </w:rPr>
      </w:pPr>
      <w:r w:rsidRPr="00D856B9">
        <w:rPr>
          <w:rFonts w:cs="Arial"/>
          <w:b/>
          <w:bCs/>
        </w:rPr>
        <w:t>adeverinţă medicală tip</w:t>
      </w:r>
      <w:r w:rsidRPr="00D856B9">
        <w:rPr>
          <w:rFonts w:cs="Arial"/>
        </w:rPr>
        <w:t>, eliberată de cabinetele şcolare sau teritoriale;</w:t>
      </w:r>
    </w:p>
    <w:p w:rsidR="00FE24B6" w:rsidRPr="00D856B9" w:rsidRDefault="00FE24B6" w:rsidP="00936424">
      <w:pPr>
        <w:numPr>
          <w:ilvl w:val="0"/>
          <w:numId w:val="198"/>
        </w:numPr>
        <w:tabs>
          <w:tab w:val="clear" w:pos="1854"/>
          <w:tab w:val="num" w:pos="993"/>
        </w:tabs>
        <w:autoSpaceDE w:val="0"/>
        <w:autoSpaceDN w:val="0"/>
        <w:adjustRightInd w:val="0"/>
        <w:ind w:left="993" w:hanging="142"/>
        <w:jc w:val="both"/>
        <w:rPr>
          <w:rFonts w:cs="Arial"/>
          <w:lang w:val="fr-FR"/>
        </w:rPr>
      </w:pPr>
      <w:r w:rsidRPr="00D856B9">
        <w:rPr>
          <w:rFonts w:cs="Arial"/>
          <w:b/>
          <w:bCs/>
          <w:lang w:val="fr-FR"/>
        </w:rPr>
        <w:t>trei fotografii</w:t>
      </w:r>
      <w:r w:rsidRPr="00D856B9">
        <w:rPr>
          <w:rFonts w:cs="Arial"/>
          <w:lang w:val="fr-FR"/>
        </w:rPr>
        <w:t xml:space="preserve"> tip buletin </w:t>
      </w:r>
      <w:proofErr w:type="gramStart"/>
      <w:r w:rsidRPr="00D856B9">
        <w:rPr>
          <w:rFonts w:cs="Arial"/>
          <w:lang w:val="fr-FR"/>
        </w:rPr>
        <w:t>de identitate</w:t>
      </w:r>
      <w:proofErr w:type="gramEnd"/>
      <w:r w:rsidRPr="00D856B9">
        <w:rPr>
          <w:rFonts w:cs="Arial"/>
          <w:lang w:val="fr-FR"/>
        </w:rPr>
        <w:t>;</w:t>
      </w:r>
    </w:p>
    <w:p w:rsidR="00FE24B6" w:rsidRPr="00D856B9" w:rsidRDefault="00FE24B6" w:rsidP="00936424">
      <w:pPr>
        <w:numPr>
          <w:ilvl w:val="0"/>
          <w:numId w:val="198"/>
        </w:numPr>
        <w:tabs>
          <w:tab w:val="clear" w:pos="1854"/>
          <w:tab w:val="num" w:pos="993"/>
        </w:tabs>
        <w:autoSpaceDE w:val="0"/>
        <w:autoSpaceDN w:val="0"/>
        <w:adjustRightInd w:val="0"/>
        <w:ind w:left="993" w:hanging="142"/>
        <w:jc w:val="both"/>
        <w:rPr>
          <w:rFonts w:cs="Arial"/>
          <w:lang w:val="fr-FR"/>
        </w:rPr>
      </w:pPr>
      <w:r w:rsidRPr="00D856B9">
        <w:rPr>
          <w:rFonts w:cs="Arial"/>
          <w:b/>
          <w:lang w:val="fr-FR"/>
        </w:rPr>
        <w:t xml:space="preserve">copie după cartea </w:t>
      </w:r>
      <w:proofErr w:type="gramStart"/>
      <w:r w:rsidRPr="00D856B9">
        <w:rPr>
          <w:rFonts w:cs="Arial"/>
          <w:b/>
          <w:lang w:val="fr-FR"/>
        </w:rPr>
        <w:t>de identitate</w:t>
      </w:r>
      <w:proofErr w:type="gramEnd"/>
      <w:r w:rsidRPr="00D856B9">
        <w:rPr>
          <w:rFonts w:cs="Arial"/>
          <w:lang w:val="fr-FR"/>
        </w:rPr>
        <w:t xml:space="preserve"> (fotocopie)</w:t>
      </w:r>
    </w:p>
    <w:p w:rsidR="00FE24B6" w:rsidRPr="00D856B9" w:rsidRDefault="00FE24B6" w:rsidP="00936424">
      <w:pPr>
        <w:numPr>
          <w:ilvl w:val="0"/>
          <w:numId w:val="198"/>
        </w:numPr>
        <w:tabs>
          <w:tab w:val="clear" w:pos="1854"/>
          <w:tab w:val="num" w:pos="993"/>
        </w:tabs>
        <w:autoSpaceDE w:val="0"/>
        <w:autoSpaceDN w:val="0"/>
        <w:adjustRightInd w:val="0"/>
        <w:ind w:left="993" w:hanging="142"/>
        <w:jc w:val="both"/>
        <w:rPr>
          <w:rFonts w:cs="Arial"/>
          <w:lang w:val="fr-FR"/>
        </w:rPr>
      </w:pPr>
      <w:r w:rsidRPr="00D856B9">
        <w:rPr>
          <w:rFonts w:cs="Arial"/>
          <w:b/>
          <w:lang w:val="fr-FR"/>
        </w:rPr>
        <w:t>copia legitimaţiei de înscriere la prima facultate</w:t>
      </w:r>
      <w:r w:rsidRPr="00D856B9">
        <w:rPr>
          <w:rFonts w:cs="Arial"/>
          <w:lang w:val="fr-FR"/>
        </w:rPr>
        <w:t xml:space="preserve"> (unde a depus actele originale), autentificată de secretariatul facultăţii, pentru candidaţii înscrişi la examenul de admitere </w:t>
      </w:r>
      <w:proofErr w:type="gramStart"/>
      <w:r w:rsidRPr="00D856B9">
        <w:rPr>
          <w:rFonts w:cs="Arial"/>
          <w:lang w:val="fr-FR"/>
        </w:rPr>
        <w:t>la</w:t>
      </w:r>
      <w:proofErr w:type="gramEnd"/>
      <w:r w:rsidRPr="00D856B9">
        <w:rPr>
          <w:rFonts w:cs="Arial"/>
          <w:lang w:val="fr-FR"/>
        </w:rPr>
        <w:t xml:space="preserve"> mai multe facultăţi;</w:t>
      </w:r>
    </w:p>
    <w:p w:rsidR="00FE24B6" w:rsidRPr="00D856B9" w:rsidRDefault="00FE24B6" w:rsidP="00936424">
      <w:pPr>
        <w:numPr>
          <w:ilvl w:val="0"/>
          <w:numId w:val="198"/>
        </w:numPr>
        <w:tabs>
          <w:tab w:val="clear" w:pos="1854"/>
          <w:tab w:val="num" w:pos="993"/>
        </w:tabs>
        <w:autoSpaceDE w:val="0"/>
        <w:autoSpaceDN w:val="0"/>
        <w:adjustRightInd w:val="0"/>
        <w:ind w:left="993" w:hanging="142"/>
        <w:jc w:val="both"/>
        <w:rPr>
          <w:rFonts w:cs="Arial"/>
          <w:lang w:val="fr-FR"/>
        </w:rPr>
      </w:pPr>
      <w:r w:rsidRPr="00D856B9">
        <w:rPr>
          <w:rFonts w:cs="Arial"/>
          <w:b/>
          <w:bCs/>
          <w:lang w:val="fr-FR"/>
        </w:rPr>
        <w:t>chitanţa de plată</w:t>
      </w:r>
      <w:r w:rsidRPr="00D856B9">
        <w:rPr>
          <w:rFonts w:cs="Arial"/>
          <w:lang w:val="fr-FR"/>
        </w:rPr>
        <w:t xml:space="preserve"> </w:t>
      </w:r>
      <w:proofErr w:type="gramStart"/>
      <w:r w:rsidRPr="00D856B9">
        <w:rPr>
          <w:rFonts w:cs="Arial"/>
          <w:lang w:val="fr-FR"/>
        </w:rPr>
        <w:t>a</w:t>
      </w:r>
      <w:proofErr w:type="gramEnd"/>
      <w:r w:rsidRPr="00D856B9">
        <w:rPr>
          <w:rFonts w:cs="Arial"/>
          <w:lang w:val="fr-FR"/>
        </w:rPr>
        <w:t xml:space="preserve"> taxei de înscriere sau acte doveditoare pentru cei scutiţi de la plata taxei de admitere </w:t>
      </w:r>
    </w:p>
    <w:p w:rsidR="00FE24B6" w:rsidRPr="00D856B9" w:rsidRDefault="00FE24B6" w:rsidP="00936424">
      <w:pPr>
        <w:numPr>
          <w:ilvl w:val="0"/>
          <w:numId w:val="198"/>
        </w:numPr>
        <w:tabs>
          <w:tab w:val="clear" w:pos="1854"/>
          <w:tab w:val="num" w:pos="993"/>
        </w:tabs>
        <w:autoSpaceDE w:val="0"/>
        <w:autoSpaceDN w:val="0"/>
        <w:adjustRightInd w:val="0"/>
        <w:ind w:left="993" w:hanging="142"/>
        <w:jc w:val="both"/>
        <w:rPr>
          <w:rFonts w:cs="Arial"/>
        </w:rPr>
      </w:pPr>
      <w:proofErr w:type="gramStart"/>
      <w:r w:rsidRPr="00D856B9">
        <w:rPr>
          <w:rFonts w:cs="Arial"/>
          <w:b/>
        </w:rPr>
        <w:t>adeverinţă</w:t>
      </w:r>
      <w:proofErr w:type="gramEnd"/>
      <w:r w:rsidRPr="00D856B9">
        <w:rPr>
          <w:rFonts w:cs="Arial"/>
        </w:rPr>
        <w:t xml:space="preserve"> din care să rezulte calitatea de </w:t>
      </w:r>
      <w:r w:rsidRPr="00D856B9">
        <w:rPr>
          <w:rFonts w:cs="Arial"/>
          <w:b/>
        </w:rPr>
        <w:t>student integralist</w:t>
      </w:r>
      <w:r w:rsidRPr="00D856B9">
        <w:rPr>
          <w:rFonts w:cs="Arial"/>
        </w:rPr>
        <w:t>, pentru studenţii care urmează o a doua specializare.</w:t>
      </w:r>
    </w:p>
    <w:p w:rsidR="00FE24B6" w:rsidRPr="00D856B9" w:rsidRDefault="00FE24B6" w:rsidP="00936424">
      <w:pPr>
        <w:numPr>
          <w:ilvl w:val="0"/>
          <w:numId w:val="198"/>
        </w:numPr>
        <w:tabs>
          <w:tab w:val="clear" w:pos="1854"/>
          <w:tab w:val="num" w:pos="993"/>
        </w:tabs>
        <w:autoSpaceDE w:val="0"/>
        <w:autoSpaceDN w:val="0"/>
        <w:adjustRightInd w:val="0"/>
        <w:ind w:left="993" w:hanging="142"/>
        <w:jc w:val="both"/>
        <w:rPr>
          <w:rFonts w:cs="Arial"/>
          <w:lang w:eastAsia="ro-RO"/>
        </w:rPr>
      </w:pPr>
      <w:r w:rsidRPr="00D856B9">
        <w:rPr>
          <w:rFonts w:cs="Arial"/>
          <w:b/>
          <w:lang w:eastAsia="ro-RO"/>
        </w:rPr>
        <w:t>diploma de licenţă sau diploma echivalentă</w:t>
      </w:r>
      <w:r w:rsidRPr="00D856B9">
        <w:rPr>
          <w:rFonts w:cs="Arial"/>
          <w:lang w:eastAsia="ro-RO"/>
        </w:rPr>
        <w:t xml:space="preserve"> cu aceasta precum şi diploma de licenţă pentru absolvenţii care doresc să urmeze o a doua specializare, </w:t>
      </w:r>
      <w:r w:rsidR="00257EC6" w:rsidRPr="00D856B9">
        <w:rPr>
          <w:rFonts w:cs="Arial"/>
          <w:lang w:val="ro-RO" w:bidi="he-IL"/>
        </w:rPr>
        <w:t>în original / copie legalizată (Ia notar) / copie certificată ”Conform cu originalul” de către persoanele care au atribu</w:t>
      </w:r>
      <w:r w:rsidR="00D856B9" w:rsidRPr="00D856B9">
        <w:rPr>
          <w:rFonts w:cs="Arial"/>
          <w:lang w:val="ro-RO" w:bidi="he-IL"/>
        </w:rPr>
        <w:t>ţ</w:t>
      </w:r>
      <w:r w:rsidR="00257EC6" w:rsidRPr="00D856B9">
        <w:rPr>
          <w:rFonts w:cs="Arial"/>
          <w:lang w:val="ro-RO" w:bidi="he-IL"/>
        </w:rPr>
        <w:t>ii desemnate în</w:t>
      </w:r>
      <w:r w:rsidR="00257EC6" w:rsidRPr="00D856B9">
        <w:rPr>
          <w:rFonts w:cs="Arial"/>
          <w:lang w:bidi="he-IL"/>
        </w:rPr>
        <w:t xml:space="preserve"> acest sens, din cadrul comisiei</w:t>
      </w:r>
      <w:r w:rsidR="00257EC6" w:rsidRPr="00D856B9">
        <w:rPr>
          <w:rFonts w:cs="Arial"/>
          <w:lang w:val="ro-RO" w:bidi="he-IL"/>
        </w:rPr>
        <w:t xml:space="preserve"> de admitere</w:t>
      </w:r>
      <w:r w:rsidR="00257EC6" w:rsidRPr="00D856B9">
        <w:rPr>
          <w:rFonts w:cs="Arial"/>
          <w:lang w:bidi="he-IL"/>
        </w:rPr>
        <w:t xml:space="preserve"> de la nivelul facultă</w:t>
      </w:r>
      <w:r w:rsidR="00D856B9" w:rsidRPr="00D856B9">
        <w:rPr>
          <w:rFonts w:cs="Arial"/>
          <w:lang w:bidi="he-IL"/>
        </w:rPr>
        <w:t>ţ</w:t>
      </w:r>
      <w:r w:rsidR="00257EC6" w:rsidRPr="00D856B9">
        <w:rPr>
          <w:rFonts w:cs="Arial"/>
          <w:lang w:bidi="he-IL"/>
        </w:rPr>
        <w:t xml:space="preserve">ii </w:t>
      </w:r>
      <w:r w:rsidRPr="00D856B9">
        <w:rPr>
          <w:rFonts w:cs="Arial"/>
          <w:lang w:eastAsia="ro-RO"/>
        </w:rPr>
        <w:t>sau adeverinţă pentru promoţia 2017;</w:t>
      </w:r>
    </w:p>
    <w:p w:rsidR="00FE24B6" w:rsidRPr="00D856B9" w:rsidRDefault="00A76CC3" w:rsidP="00A76CC3">
      <w:pPr>
        <w:autoSpaceDE w:val="0"/>
        <w:autoSpaceDN w:val="0"/>
        <w:adjustRightInd w:val="0"/>
        <w:ind w:left="993"/>
        <w:jc w:val="both"/>
        <w:rPr>
          <w:rFonts w:cs="Arial"/>
          <w:lang w:eastAsia="ro-RO"/>
        </w:rPr>
      </w:pPr>
      <w:r w:rsidRPr="00D856B9">
        <w:rPr>
          <w:rFonts w:cs="Arial"/>
          <w:lang w:eastAsia="ro-RO"/>
        </w:rPr>
        <w:t>C</w:t>
      </w:r>
      <w:r w:rsidR="00FE24B6" w:rsidRPr="00D856B9">
        <w:rPr>
          <w:rFonts w:cs="Arial"/>
          <w:lang w:eastAsia="ro-RO"/>
        </w:rPr>
        <w:t>andidaţii înscrişi la două facultăţi din ULBS vor prezenta şi copia legitimaţiei de înscriere la prima facultate, certificat</w:t>
      </w:r>
      <w:r w:rsidR="00A2274B" w:rsidRPr="00D856B9">
        <w:rPr>
          <w:rFonts w:cs="Arial"/>
          <w:lang w:eastAsia="ro-RO"/>
        </w:rPr>
        <w:t>ă</w:t>
      </w:r>
      <w:r w:rsidR="00FE24B6" w:rsidRPr="00D856B9">
        <w:rPr>
          <w:rFonts w:cs="Arial"/>
          <w:lang w:eastAsia="ro-RO"/>
        </w:rPr>
        <w:t xml:space="preserve"> de secretariatul facultăţii la care </w:t>
      </w:r>
      <w:proofErr w:type="gramStart"/>
      <w:r w:rsidR="00FE24B6" w:rsidRPr="00D856B9">
        <w:rPr>
          <w:rFonts w:cs="Arial"/>
          <w:lang w:eastAsia="ro-RO"/>
        </w:rPr>
        <w:t>a</w:t>
      </w:r>
      <w:proofErr w:type="gramEnd"/>
      <w:r w:rsidR="00FE24B6" w:rsidRPr="00D856B9">
        <w:rPr>
          <w:rFonts w:cs="Arial"/>
          <w:lang w:eastAsia="ro-RO"/>
        </w:rPr>
        <w:t xml:space="preserve"> făcut prima înscriere.</w:t>
      </w:r>
    </w:p>
    <w:p w:rsidR="00FE24B6" w:rsidRPr="00D856B9" w:rsidRDefault="00FE24B6" w:rsidP="005F187A">
      <w:pPr>
        <w:numPr>
          <w:ilvl w:val="1"/>
          <w:numId w:val="107"/>
        </w:numPr>
        <w:tabs>
          <w:tab w:val="left" w:pos="993"/>
          <w:tab w:val="left" w:pos="1418"/>
        </w:tabs>
        <w:ind w:left="788" w:hanging="431"/>
        <w:jc w:val="both"/>
        <w:rPr>
          <w:rFonts w:cs="Arial"/>
          <w:b/>
          <w:lang w:val="ro-RO"/>
        </w:rPr>
      </w:pPr>
      <w:r w:rsidRPr="00241F00">
        <w:rPr>
          <w:rFonts w:eastAsia="Times New Roman" w:cs="Arial"/>
        </w:rPr>
        <w:t xml:space="preserve">Candidaţii declaraţi admişi sunt înmatriculaţi numai dacă până la data de </w:t>
      </w:r>
      <w:r w:rsidRPr="00241F00">
        <w:rPr>
          <w:rFonts w:eastAsia="Times New Roman" w:cs="Arial"/>
          <w:b/>
        </w:rPr>
        <w:t xml:space="preserve">27.09.2017 </w:t>
      </w:r>
      <w:r w:rsidRPr="00241F00">
        <w:rPr>
          <w:rFonts w:eastAsia="Times New Roman" w:cs="Arial"/>
        </w:rPr>
        <w:t xml:space="preserve">au achitat prima rata din taxa de şcolarizare, reprezentând 40% din taxa de şcolarizare şi au completat fişa de înscriere în anul I. </w:t>
      </w:r>
    </w:p>
    <w:p w:rsidR="00FE24B6" w:rsidRPr="00241F00" w:rsidRDefault="00FE24B6" w:rsidP="00FE24B6">
      <w:pPr>
        <w:tabs>
          <w:tab w:val="left" w:pos="426"/>
        </w:tabs>
        <w:autoSpaceDE w:val="0"/>
        <w:autoSpaceDN w:val="0"/>
        <w:adjustRightInd w:val="0"/>
        <w:ind w:firstLine="720"/>
        <w:jc w:val="both"/>
        <w:rPr>
          <w:rFonts w:cs="Arial"/>
        </w:rPr>
      </w:pPr>
    </w:p>
    <w:p w:rsidR="00FE24B6" w:rsidRPr="00D856B9" w:rsidRDefault="00FE24B6" w:rsidP="005F187A">
      <w:pPr>
        <w:numPr>
          <w:ilvl w:val="0"/>
          <w:numId w:val="107"/>
        </w:numPr>
        <w:tabs>
          <w:tab w:val="left" w:pos="993"/>
          <w:tab w:val="left" w:pos="1418"/>
        </w:tabs>
        <w:spacing w:before="120" w:after="120"/>
        <w:jc w:val="both"/>
        <w:rPr>
          <w:rFonts w:cs="Arial"/>
          <w:b/>
          <w:lang w:val="ro-RO"/>
        </w:rPr>
      </w:pPr>
      <w:r w:rsidRPr="00D856B9">
        <w:rPr>
          <w:rFonts w:eastAsia="Times New Roman" w:cs="Arial"/>
          <w:b/>
        </w:rPr>
        <w:t>DISPOZIŢII FINALE</w:t>
      </w:r>
    </w:p>
    <w:p w:rsidR="00FE24B6" w:rsidRPr="00D856B9" w:rsidRDefault="00FE24B6" w:rsidP="005F187A">
      <w:pPr>
        <w:numPr>
          <w:ilvl w:val="1"/>
          <w:numId w:val="107"/>
        </w:numPr>
        <w:tabs>
          <w:tab w:val="left" w:pos="993"/>
          <w:tab w:val="left" w:pos="1418"/>
        </w:tabs>
        <w:jc w:val="both"/>
        <w:rPr>
          <w:rFonts w:eastAsia="Times New Roman" w:cs="Arial"/>
          <w:sz w:val="24"/>
          <w:lang w:val="fr-FR"/>
        </w:rPr>
      </w:pPr>
      <w:r w:rsidRPr="00D856B9">
        <w:rPr>
          <w:rFonts w:eastAsia="Times New Roman" w:cs="Arial"/>
          <w:lang w:val="fr-FR"/>
        </w:rPr>
        <w:t xml:space="preserve">Candidaţii declaraţi admişi, care nu se înscriu în anul I de studii în termenul prevăzut în calendarul examenului de admitere pierd locul pe care l-au obţinut prin concurs. Fişa </w:t>
      </w:r>
      <w:proofErr w:type="gramStart"/>
      <w:r w:rsidRPr="00D856B9">
        <w:rPr>
          <w:rFonts w:eastAsia="Times New Roman" w:cs="Arial"/>
          <w:lang w:val="fr-FR"/>
        </w:rPr>
        <w:t>de înscriere</w:t>
      </w:r>
      <w:proofErr w:type="gramEnd"/>
      <w:r w:rsidRPr="00D856B9">
        <w:rPr>
          <w:rFonts w:eastAsia="Times New Roman" w:cs="Arial"/>
          <w:lang w:val="fr-FR"/>
        </w:rPr>
        <w:t xml:space="preserve"> ţine locul de legitimaţie de concurs. Pe baza fişei </w:t>
      </w:r>
      <w:proofErr w:type="gramStart"/>
      <w:r w:rsidRPr="00D856B9">
        <w:rPr>
          <w:rFonts w:eastAsia="Times New Roman" w:cs="Arial"/>
          <w:lang w:val="fr-FR"/>
        </w:rPr>
        <w:t>de înscriere</w:t>
      </w:r>
      <w:proofErr w:type="gramEnd"/>
      <w:r w:rsidRPr="00D856B9">
        <w:rPr>
          <w:rFonts w:eastAsia="Times New Roman" w:cs="Arial"/>
          <w:lang w:val="fr-FR"/>
        </w:rPr>
        <w:t xml:space="preserve"> se va face înscrierea în anul I de studii sau retragerea dosarului de înscriere.</w:t>
      </w:r>
    </w:p>
    <w:p w:rsidR="00FE24B6" w:rsidRPr="00D856B9" w:rsidRDefault="00FE24B6" w:rsidP="005F187A">
      <w:pPr>
        <w:numPr>
          <w:ilvl w:val="1"/>
          <w:numId w:val="107"/>
        </w:numPr>
        <w:tabs>
          <w:tab w:val="left" w:pos="993"/>
          <w:tab w:val="left" w:pos="1418"/>
        </w:tabs>
        <w:jc w:val="both"/>
        <w:rPr>
          <w:rFonts w:eastAsia="Times New Roman" w:cs="Arial"/>
          <w:sz w:val="24"/>
          <w:lang w:val="fr-FR"/>
        </w:rPr>
      </w:pPr>
      <w:r w:rsidRPr="00D856B9">
        <w:rPr>
          <w:rFonts w:eastAsia="Times New Roman" w:cs="Arial"/>
          <w:lang w:val="fr-FR"/>
        </w:rPr>
        <w:t>În urma centralizării confirmărilor candidaţilor declaraţi admişi se vor afişa listele finale ale admiterii care vor fi comunicate Rectoratului Universităţii „Lucian Blaga” pentru întocmirea deciziilor de înmatriculare.</w:t>
      </w:r>
    </w:p>
    <w:p w:rsidR="00FE24B6" w:rsidRPr="00D856B9" w:rsidRDefault="00FE24B6" w:rsidP="005F187A">
      <w:pPr>
        <w:numPr>
          <w:ilvl w:val="1"/>
          <w:numId w:val="107"/>
        </w:numPr>
        <w:tabs>
          <w:tab w:val="left" w:pos="993"/>
          <w:tab w:val="left" w:pos="1418"/>
        </w:tabs>
        <w:jc w:val="both"/>
        <w:rPr>
          <w:rFonts w:eastAsia="Times New Roman" w:cs="Arial"/>
          <w:sz w:val="24"/>
          <w:lang w:val="fr-FR"/>
        </w:rPr>
      </w:pPr>
      <w:r w:rsidRPr="00D856B9">
        <w:rPr>
          <w:rFonts w:eastAsia="Times New Roman" w:cs="Arial"/>
          <w:lang w:val="fr-FR"/>
        </w:rPr>
        <w:t>Candidaţilor declaraţi respinşi, celor eliminaţi sau celor care renunţă la concurs sau la locul obţinut prin concurs li se restituie necondiţionat dosarele de concurs, conform legii, fără perceperea vreunei taxe, în cel mult două zile lucrătoare de la depunerea cererii de restituire.</w:t>
      </w:r>
    </w:p>
    <w:p w:rsidR="00FE24B6" w:rsidRPr="00D856B9" w:rsidRDefault="00FE24B6" w:rsidP="005F187A">
      <w:pPr>
        <w:numPr>
          <w:ilvl w:val="1"/>
          <w:numId w:val="107"/>
        </w:numPr>
        <w:tabs>
          <w:tab w:val="left" w:pos="993"/>
          <w:tab w:val="left" w:pos="1418"/>
        </w:tabs>
        <w:jc w:val="both"/>
        <w:rPr>
          <w:rFonts w:eastAsia="Times New Roman" w:cs="Arial"/>
          <w:sz w:val="24"/>
          <w:lang w:val="fr-FR"/>
        </w:rPr>
      </w:pPr>
      <w:r w:rsidRPr="00D856B9">
        <w:rPr>
          <w:rFonts w:eastAsia="Times New Roman" w:cs="Arial"/>
          <w:lang w:val="fr-FR"/>
        </w:rPr>
        <w:t>Pentru admiterea la Facultatea de SAIAPM nu se recunosc concursurile de admitere susţinute în alte centre universitare, la alte universităţi sau la alte facultăţi din cadrul ULBS.</w:t>
      </w:r>
    </w:p>
    <w:p w:rsidR="00FE24B6" w:rsidRPr="00D856B9" w:rsidRDefault="00FE24B6" w:rsidP="005F187A">
      <w:pPr>
        <w:numPr>
          <w:ilvl w:val="1"/>
          <w:numId w:val="107"/>
        </w:numPr>
        <w:tabs>
          <w:tab w:val="left" w:pos="993"/>
          <w:tab w:val="left" w:pos="1418"/>
        </w:tabs>
        <w:jc w:val="both"/>
        <w:rPr>
          <w:rFonts w:eastAsia="Times New Roman" w:cs="Arial"/>
          <w:sz w:val="24"/>
          <w:lang w:val="fr-FR"/>
        </w:rPr>
      </w:pPr>
      <w:r w:rsidRPr="00D856B9">
        <w:rPr>
          <w:rFonts w:eastAsia="Times New Roman" w:cs="Arial"/>
          <w:lang w:val="fr-FR"/>
        </w:rPr>
        <w:t xml:space="preserve">Hotărârile Comisiei Centrale de Admitere vor fi puse în practică de Comisia </w:t>
      </w:r>
      <w:proofErr w:type="gramStart"/>
      <w:r w:rsidRPr="00D856B9">
        <w:rPr>
          <w:rFonts w:eastAsia="Times New Roman" w:cs="Arial"/>
          <w:lang w:val="fr-FR"/>
        </w:rPr>
        <w:t>de admitere</w:t>
      </w:r>
      <w:proofErr w:type="gramEnd"/>
      <w:r w:rsidRPr="00D856B9">
        <w:rPr>
          <w:rFonts w:eastAsia="Times New Roman" w:cs="Arial"/>
          <w:lang w:val="fr-FR"/>
        </w:rPr>
        <w:t xml:space="preserve"> a facultăţii şi vor fi urmate de toţi candidaţii la admitere.</w:t>
      </w:r>
    </w:p>
    <w:p w:rsidR="006578CC" w:rsidRPr="00D856B9" w:rsidRDefault="006578CC" w:rsidP="00FE24B6">
      <w:pPr>
        <w:tabs>
          <w:tab w:val="left" w:pos="1418"/>
        </w:tabs>
        <w:ind w:left="567"/>
        <w:jc w:val="both"/>
        <w:rPr>
          <w:rFonts w:cs="Arial"/>
          <w:lang w:val="ro-RO"/>
        </w:rPr>
      </w:pPr>
    </w:p>
    <w:p w:rsidR="000D5788" w:rsidRPr="00D856B9" w:rsidRDefault="000D5788" w:rsidP="00471686">
      <w:pPr>
        <w:jc w:val="both"/>
        <w:rPr>
          <w:rFonts w:cs="Arial"/>
          <w:lang w:val="ro-RO"/>
        </w:rPr>
      </w:pPr>
    </w:p>
    <w:p w:rsidR="004900E5" w:rsidRPr="00D856B9" w:rsidRDefault="004900E5" w:rsidP="00A2274B">
      <w:pPr>
        <w:pStyle w:val="Heading2"/>
        <w:rPr>
          <w:color w:val="auto"/>
        </w:rPr>
      </w:pPr>
      <w:bookmarkStart w:id="1" w:name="_GoBack"/>
      <w:bookmarkEnd w:id="1"/>
    </w:p>
    <w:sectPr w:rsidR="004900E5" w:rsidRPr="00D856B9" w:rsidSect="008C065A">
      <w:pgSz w:w="11907" w:h="16839" w:code="9"/>
      <w:pgMar w:top="1134" w:right="1134" w:bottom="1134" w:left="1134" w:header="39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91" w:rsidRDefault="00027191" w:rsidP="0044289F">
      <w:r>
        <w:separator/>
      </w:r>
    </w:p>
  </w:endnote>
  <w:endnote w:type="continuationSeparator" w:id="0">
    <w:p w:rsidR="00027191" w:rsidRDefault="00027191" w:rsidP="0044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69" w:rsidRPr="000C3C1C" w:rsidRDefault="00D60C4E" w:rsidP="000C3C1C">
    <w:pPr>
      <w:pStyle w:val="Footer"/>
      <w:pBdr>
        <w:top w:val="single" w:sz="4" w:space="1" w:color="auto"/>
      </w:pBdr>
      <w:jc w:val="center"/>
      <w:rPr>
        <w:rFonts w:cs="Arial"/>
        <w:b/>
        <w:sz w:val="20"/>
      </w:rPr>
    </w:pPr>
    <w:r w:rsidRPr="000C3C1C">
      <w:rPr>
        <w:rFonts w:cs="Arial"/>
        <w:b/>
        <w:sz w:val="20"/>
      </w:rPr>
      <w:fldChar w:fldCharType="begin"/>
    </w:r>
    <w:r w:rsidR="008F3E69" w:rsidRPr="000C3C1C">
      <w:rPr>
        <w:rFonts w:cs="Arial"/>
        <w:b/>
        <w:sz w:val="20"/>
      </w:rPr>
      <w:instrText>PAGE   \* MERGEFORMAT</w:instrText>
    </w:r>
    <w:r w:rsidRPr="000C3C1C">
      <w:rPr>
        <w:rFonts w:cs="Arial"/>
        <w:b/>
        <w:sz w:val="20"/>
      </w:rPr>
      <w:fldChar w:fldCharType="separate"/>
    </w:r>
    <w:r w:rsidR="00B0629E" w:rsidRPr="00B0629E">
      <w:rPr>
        <w:rFonts w:cs="Arial"/>
        <w:b/>
        <w:noProof/>
        <w:sz w:val="20"/>
        <w:lang w:val="ro-RO"/>
      </w:rPr>
      <w:t>7</w:t>
    </w:r>
    <w:r w:rsidRPr="000C3C1C">
      <w:rPr>
        <w:rFonts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91" w:rsidRDefault="00027191" w:rsidP="0044289F">
      <w:r>
        <w:separator/>
      </w:r>
    </w:p>
  </w:footnote>
  <w:footnote w:type="continuationSeparator" w:id="0">
    <w:p w:rsidR="00027191" w:rsidRDefault="00027191" w:rsidP="00442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67" w:rsidRDefault="00020067" w:rsidP="00053A47">
    <w:pPr>
      <w:pStyle w:val="Header"/>
      <w:ind w:left="-567"/>
      <w:jc w:val="center"/>
      <w:rPr>
        <w:sz w:val="8"/>
      </w:rPr>
    </w:pPr>
  </w:p>
  <w:p w:rsidR="00020067" w:rsidRDefault="00D5512F" w:rsidP="00053A47">
    <w:pPr>
      <w:pStyle w:val="Header"/>
      <w:ind w:left="-567"/>
      <w:jc w:val="center"/>
      <w:rPr>
        <w:sz w:val="8"/>
      </w:rPr>
    </w:pPr>
    <w:r>
      <w:rPr>
        <w:noProof/>
        <w:sz w:val="8"/>
        <w:lang w:val="en-GB" w:eastAsia="en-GB"/>
      </w:rPr>
      <mc:AlternateContent>
        <mc:Choice Requires="wps">
          <w:drawing>
            <wp:anchor distT="0" distB="0" distL="114300" distR="114300" simplePos="0" relativeHeight="251659264" behindDoc="0" locked="0" layoutInCell="1" allowOverlap="1">
              <wp:simplePos x="0" y="0"/>
              <wp:positionH relativeFrom="column">
                <wp:posOffset>2728595</wp:posOffset>
              </wp:positionH>
              <wp:positionV relativeFrom="paragraph">
                <wp:posOffset>22860</wp:posOffset>
              </wp:positionV>
              <wp:extent cx="3911600" cy="1133475"/>
              <wp:effectExtent l="4445" t="3810" r="0" b="0"/>
              <wp:wrapThrough wrapText="bothSides">
                <wp:wrapPolygon edited="0">
                  <wp:start x="0" y="0"/>
                  <wp:lineTo x="21600" y="0"/>
                  <wp:lineTo x="21600" y="21600"/>
                  <wp:lineTo x="0" y="2160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067" w:rsidRPr="00E80A63" w:rsidRDefault="00020067" w:rsidP="00020067">
                          <w:pPr>
                            <w:jc w:val="right"/>
                            <w:rPr>
                              <w:rFonts w:ascii="Georgia" w:hAnsi="Georgia"/>
                              <w:color w:val="244061"/>
                              <w:sz w:val="20"/>
                              <w:szCs w:val="20"/>
                              <w:lang w:val="it-IT"/>
                            </w:rPr>
                          </w:pPr>
                          <w:r w:rsidRPr="00E80A63">
                            <w:rPr>
                              <w:rFonts w:ascii="Georgia" w:hAnsi="Georgia"/>
                              <w:color w:val="244061"/>
                              <w:sz w:val="20"/>
                              <w:szCs w:val="20"/>
                              <w:lang w:val="it-IT"/>
                            </w:rPr>
                            <w:t>Universitatea “Lucian Blaga” din Sibiu</w:t>
                          </w:r>
                        </w:p>
                        <w:p w:rsidR="00020067" w:rsidRPr="00E80A63" w:rsidRDefault="00020067" w:rsidP="00020067">
                          <w:pPr>
                            <w:jc w:val="right"/>
                            <w:rPr>
                              <w:rFonts w:ascii="Georgia" w:hAnsi="Georgia"/>
                              <w:b/>
                              <w:color w:val="244061"/>
                              <w:sz w:val="20"/>
                              <w:szCs w:val="20"/>
                              <w:lang w:val="it-IT"/>
                            </w:rPr>
                          </w:pPr>
                          <w:r w:rsidRPr="00E80A63">
                            <w:rPr>
                              <w:rFonts w:ascii="Georgia" w:hAnsi="Georgia"/>
                              <w:b/>
                              <w:color w:val="244061"/>
                              <w:sz w:val="20"/>
                              <w:szCs w:val="20"/>
                              <w:lang w:val="it-IT"/>
                            </w:rPr>
                            <w:t>Facultatea de Ştiinţe Agricole, Industrie Alimentară şi Protecţia Mediului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4.85pt;margin-top:1.8pt;width:308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" filled="f" stroked="f">
              <v:textbox inset=",7.2pt,,7.2pt">
                <w:txbxContent>
                  <w:p w:rsidR="00020067" w:rsidRPr="00E80A63" w:rsidRDefault="00020067" w:rsidP="00020067">
                    <w:pPr>
                      <w:jc w:val="right"/>
                      <w:rPr>
                        <w:rFonts w:ascii="Georgia" w:hAnsi="Georgia"/>
                        <w:color w:val="244061"/>
                        <w:sz w:val="20"/>
                        <w:szCs w:val="20"/>
                        <w:lang w:val="it-IT"/>
                      </w:rPr>
                    </w:pPr>
                    <w:r w:rsidRPr="00E80A63">
                      <w:rPr>
                        <w:rFonts w:ascii="Georgia" w:hAnsi="Georgia"/>
                        <w:color w:val="244061"/>
                        <w:sz w:val="20"/>
                        <w:szCs w:val="20"/>
                        <w:lang w:val="it-IT"/>
                      </w:rPr>
                      <w:t>Universitatea “Lucian Blaga” din Sibiu</w:t>
                    </w:r>
                  </w:p>
                  <w:p w:rsidR="00020067" w:rsidRPr="00E80A63" w:rsidRDefault="00020067" w:rsidP="00020067">
                    <w:pPr>
                      <w:jc w:val="right"/>
                      <w:rPr>
                        <w:rFonts w:ascii="Georgia" w:hAnsi="Georgia"/>
                        <w:b/>
                        <w:color w:val="244061"/>
                        <w:sz w:val="20"/>
                        <w:szCs w:val="20"/>
                        <w:lang w:val="it-IT"/>
                      </w:rPr>
                    </w:pPr>
                    <w:r w:rsidRPr="00E80A63">
                      <w:rPr>
                        <w:rFonts w:ascii="Georgia" w:hAnsi="Georgia"/>
                        <w:b/>
                        <w:color w:val="244061"/>
                        <w:sz w:val="20"/>
                        <w:szCs w:val="20"/>
                        <w:lang w:val="it-IT"/>
                      </w:rPr>
                      <w:t>Facultatea de Ştiinţe Agricole, Industrie Alimentară şi Protecţia Mediului</w:t>
                    </w:r>
                  </w:p>
                </w:txbxContent>
              </v:textbox>
              <w10:wrap type="through"/>
            </v:shape>
          </w:pict>
        </mc:Fallback>
      </mc:AlternateContent>
    </w:r>
  </w:p>
  <w:p w:rsidR="00020067" w:rsidRDefault="00D5512F" w:rsidP="00020067">
    <w:pPr>
      <w:pStyle w:val="Header"/>
      <w:tabs>
        <w:tab w:val="left" w:pos="525"/>
        <w:tab w:val="center" w:pos="4536"/>
      </w:tabs>
      <w:ind w:left="-567"/>
      <w:rPr>
        <w:sz w:val="8"/>
      </w:rPr>
    </w:pPr>
    <w:r>
      <w:rPr>
        <w:noProof/>
        <w:sz w:val="8"/>
        <w:lang w:val="en-GB" w:eastAsia="en-GB"/>
      </w:rPr>
      <mc:AlternateContent>
        <mc:Choice Requires="wps">
          <w:drawing>
            <wp:anchor distT="0" distB="0" distL="114300" distR="114300" simplePos="0" relativeHeight="251660288" behindDoc="0" locked="0" layoutInCell="1" allowOverlap="1">
              <wp:simplePos x="0" y="0"/>
              <wp:positionH relativeFrom="column">
                <wp:posOffset>2442210</wp:posOffset>
              </wp:positionH>
              <wp:positionV relativeFrom="paragraph">
                <wp:posOffset>469265</wp:posOffset>
              </wp:positionV>
              <wp:extent cx="3324225" cy="628650"/>
              <wp:effectExtent l="13335" t="12065" r="571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286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2.3pt;margin-top:36.95pt;width:261.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" strokecolor="white [3212]"/>
          </w:pict>
        </mc:Fallback>
      </mc:AlternateContent>
    </w:r>
    <w:r w:rsidR="00020067">
      <w:rPr>
        <w:sz w:val="8"/>
      </w:rPr>
      <w:tab/>
    </w:r>
    <w:r w:rsidR="00B27FEB" w:rsidRPr="00B27FEB">
      <w:rPr>
        <w:noProof/>
        <w:sz w:val="8"/>
        <w:lang w:val="en-GB" w:eastAsia="en-GB"/>
      </w:rPr>
      <w:drawing>
        <wp:inline distT="0" distB="0" distL="0" distR="0">
          <wp:extent cx="5972175" cy="1165523"/>
          <wp:effectExtent l="19050" t="0" r="9525" b="0"/>
          <wp:docPr id="3" name="Picture 1" descr="rector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torat1"/>
                  <pic:cNvPicPr>
                    <a:picLocks noChangeAspect="1" noChangeArrowheads="1"/>
                  </pic:cNvPicPr>
                </pic:nvPicPr>
                <pic:blipFill>
                  <a:blip r:embed="rId1"/>
                  <a:srcRect/>
                  <a:stretch>
                    <a:fillRect/>
                  </a:stretch>
                </pic:blipFill>
                <pic:spPr bwMode="auto">
                  <a:xfrm>
                    <a:off x="0" y="0"/>
                    <a:ext cx="5972175" cy="1165523"/>
                  </a:xfrm>
                  <a:prstGeom prst="rect">
                    <a:avLst/>
                  </a:prstGeom>
                  <a:noFill/>
                  <a:ln w="9525">
                    <a:noFill/>
                    <a:miter lim="800000"/>
                    <a:headEnd/>
                    <a:tailEnd/>
                  </a:ln>
                </pic:spPr>
              </pic:pic>
            </a:graphicData>
          </a:graphic>
        </wp:inline>
      </w:drawing>
    </w:r>
    <w:r w:rsidR="00020067">
      <w:rPr>
        <w:sz w:val="8"/>
      </w:rPr>
      <w:tab/>
    </w:r>
  </w:p>
  <w:p w:rsidR="00020067" w:rsidRDefault="00020067" w:rsidP="00053A47">
    <w:pPr>
      <w:pStyle w:val="Header"/>
      <w:ind w:left="-567"/>
      <w:jc w:val="center"/>
      <w:rPr>
        <w:sz w:val="8"/>
      </w:rPr>
    </w:pPr>
  </w:p>
  <w:p w:rsidR="008F3E69" w:rsidRPr="000C3C1C" w:rsidRDefault="00D5512F" w:rsidP="00053A47">
    <w:pPr>
      <w:pStyle w:val="Header"/>
      <w:ind w:left="-567"/>
      <w:jc w:val="center"/>
      <w:rPr>
        <w:sz w:val="8"/>
      </w:rPr>
    </w:pPr>
    <w:r>
      <w:rPr>
        <w:noProof/>
        <w:sz w:val="8"/>
        <w:lang w:val="en-GB" w:eastAsia="en-GB"/>
      </w:rPr>
      <mc:AlternateContent>
        <mc:Choice Requires="wps">
          <w:drawing>
            <wp:anchor distT="0" distB="0" distL="114300" distR="114300" simplePos="0" relativeHeight="251658240" behindDoc="0" locked="0" layoutInCell="1" allowOverlap="1">
              <wp:simplePos x="0" y="0"/>
              <wp:positionH relativeFrom="column">
                <wp:posOffset>5414010</wp:posOffset>
              </wp:positionH>
              <wp:positionV relativeFrom="paragraph">
                <wp:posOffset>833755</wp:posOffset>
              </wp:positionV>
              <wp:extent cx="552450" cy="161925"/>
              <wp:effectExtent l="13335" t="5080" r="571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619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6.3pt;margin-top:65.65pt;width:4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" fillcolor="white [3212]" strokecolor="white [32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1"/>
    <w:lvl w:ilvl="0">
      <w:start w:val="4"/>
      <w:numFmt w:val="bullet"/>
      <w:lvlText w:val="-"/>
      <w:lvlJc w:val="left"/>
      <w:pPr>
        <w:tabs>
          <w:tab w:val="num" w:pos="1065"/>
        </w:tabs>
        <w:ind w:left="1065" w:hanging="360"/>
      </w:pPr>
      <w:rPr>
        <w:rFonts w:ascii="Times New Roman" w:hAnsi="Times New Roman" w:cs="Times New Roman" w:hint="default"/>
        <w:sz w:val="28"/>
        <w:szCs w:val="28"/>
        <w:lang w:val="ro-RO"/>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hint="default"/>
        <w:lang w:val="ro-RO"/>
      </w:rPr>
    </w:lvl>
    <w:lvl w:ilvl="1">
      <w:start w:val="1"/>
      <w:numFmt w:val="bullet"/>
      <w:lvlText w:val=""/>
      <w:lvlJc w:val="left"/>
      <w:pPr>
        <w:tabs>
          <w:tab w:val="num" w:pos="1080"/>
        </w:tabs>
        <w:ind w:left="1080" w:hanging="360"/>
      </w:pPr>
      <w:rPr>
        <w:rFonts w:ascii="Symbol" w:hAnsi="Symbol" w:hint="default"/>
        <w:lang w:val="ro-RO"/>
      </w:rPr>
    </w:lvl>
    <w:lvl w:ilvl="2">
      <w:start w:val="1"/>
      <w:numFmt w:val="bullet"/>
      <w:lvlText w:val=""/>
      <w:lvlJc w:val="left"/>
      <w:pPr>
        <w:tabs>
          <w:tab w:val="num" w:pos="1440"/>
        </w:tabs>
        <w:ind w:left="1440" w:hanging="360"/>
      </w:pPr>
      <w:rPr>
        <w:rFonts w:ascii="Symbol" w:hAnsi="Symbol" w:hint="default"/>
        <w:lang w:val="ro-RO"/>
      </w:rPr>
    </w:lvl>
    <w:lvl w:ilvl="3">
      <w:start w:val="1"/>
      <w:numFmt w:val="bullet"/>
      <w:lvlText w:val=""/>
      <w:lvlJc w:val="left"/>
      <w:pPr>
        <w:tabs>
          <w:tab w:val="num" w:pos="1800"/>
        </w:tabs>
        <w:ind w:left="1800" w:hanging="360"/>
      </w:pPr>
      <w:rPr>
        <w:rFonts w:ascii="Symbol" w:hAnsi="Symbol" w:hint="default"/>
        <w:lang w:val="ro-RO"/>
      </w:rPr>
    </w:lvl>
    <w:lvl w:ilvl="4">
      <w:start w:val="1"/>
      <w:numFmt w:val="bullet"/>
      <w:lvlText w:val=""/>
      <w:lvlJc w:val="left"/>
      <w:pPr>
        <w:tabs>
          <w:tab w:val="num" w:pos="2160"/>
        </w:tabs>
        <w:ind w:left="2160" w:hanging="360"/>
      </w:pPr>
      <w:rPr>
        <w:rFonts w:ascii="Symbol" w:hAnsi="Symbol" w:hint="default"/>
        <w:lang w:val="ro-RO"/>
      </w:rPr>
    </w:lvl>
    <w:lvl w:ilvl="5">
      <w:start w:val="1"/>
      <w:numFmt w:val="bullet"/>
      <w:lvlText w:val=""/>
      <w:lvlJc w:val="left"/>
      <w:pPr>
        <w:tabs>
          <w:tab w:val="num" w:pos="2520"/>
        </w:tabs>
        <w:ind w:left="2520" w:hanging="360"/>
      </w:pPr>
      <w:rPr>
        <w:rFonts w:ascii="Symbol" w:hAnsi="Symbol" w:hint="default"/>
        <w:lang w:val="ro-RO"/>
      </w:rPr>
    </w:lvl>
    <w:lvl w:ilvl="6">
      <w:start w:val="1"/>
      <w:numFmt w:val="bullet"/>
      <w:lvlText w:val=""/>
      <w:lvlJc w:val="left"/>
      <w:pPr>
        <w:tabs>
          <w:tab w:val="num" w:pos="2880"/>
        </w:tabs>
        <w:ind w:left="2880" w:hanging="360"/>
      </w:pPr>
      <w:rPr>
        <w:rFonts w:ascii="Symbol" w:hAnsi="Symbol" w:hint="default"/>
        <w:lang w:val="ro-RO"/>
      </w:rPr>
    </w:lvl>
    <w:lvl w:ilvl="7">
      <w:start w:val="1"/>
      <w:numFmt w:val="bullet"/>
      <w:lvlText w:val=""/>
      <w:lvlJc w:val="left"/>
      <w:pPr>
        <w:tabs>
          <w:tab w:val="num" w:pos="3240"/>
        </w:tabs>
        <w:ind w:left="3240" w:hanging="360"/>
      </w:pPr>
      <w:rPr>
        <w:rFonts w:ascii="Symbol" w:hAnsi="Symbol" w:hint="default"/>
        <w:lang w:val="ro-RO"/>
      </w:rPr>
    </w:lvl>
    <w:lvl w:ilvl="8">
      <w:start w:val="1"/>
      <w:numFmt w:val="bullet"/>
      <w:lvlText w:val=""/>
      <w:lvlJc w:val="left"/>
      <w:pPr>
        <w:tabs>
          <w:tab w:val="num" w:pos="3600"/>
        </w:tabs>
        <w:ind w:left="3600" w:hanging="360"/>
      </w:pPr>
      <w:rPr>
        <w:rFonts w:ascii="Symbol" w:hAnsi="Symbol" w:hint="default"/>
        <w:lang w:val="ro-RO"/>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w:hAnsi="Wingdings"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w:hAnsi="Wingdings" w:hint="default"/>
      </w:rPr>
    </w:lvl>
    <w:lvl w:ilvl="8">
      <w:start w:val="1"/>
      <w:numFmt w:val="bullet"/>
      <w:lvlText w:val=""/>
      <w:lvlJc w:val="left"/>
      <w:pPr>
        <w:tabs>
          <w:tab w:val="num" w:pos="3600"/>
        </w:tabs>
        <w:ind w:left="3600" w:hanging="360"/>
      </w:pPr>
      <w:rPr>
        <w:rFonts w:ascii="Wingdings" w:hAnsi="Wingdings" w:hint="default"/>
      </w:r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6"/>
    <w:multiLevelType w:val="multilevel"/>
    <w:tmpl w:val="6DEA2DE0"/>
    <w:lvl w:ilvl="0">
      <w:start w:val="1"/>
      <w:numFmt w:val="bullet"/>
      <w:lvlText w:val=""/>
      <w:lvlJc w:val="left"/>
      <w:pPr>
        <w:tabs>
          <w:tab w:val="num" w:pos="720"/>
        </w:tabs>
        <w:ind w:left="720" w:hanging="360"/>
      </w:pPr>
      <w:rPr>
        <w:rFonts w:ascii="Wingdings" w:hAnsi="Wingdings" w:cs="OpenSymbol"/>
        <w:color w:val="auto"/>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8"/>
    <w:multiLevelType w:val="multilevel"/>
    <w:tmpl w:val="16BEB6D6"/>
    <w:lvl w:ilvl="0">
      <w:start w:val="1"/>
      <w:numFmt w:val="bullet"/>
      <w:lvlText w:val=""/>
      <w:lvlJc w:val="left"/>
      <w:pPr>
        <w:tabs>
          <w:tab w:val="num" w:pos="720"/>
        </w:tabs>
        <w:ind w:left="720" w:hanging="360"/>
      </w:pPr>
      <w:rPr>
        <w:rFonts w:ascii="Wingdings" w:hAnsi="Wingdings" w:cs="OpenSymbol"/>
        <w:color w:val="auto"/>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9"/>
    <w:multiLevelType w:val="multilevel"/>
    <w:tmpl w:val="0000000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nsid w:val="0000000A"/>
    <w:multiLevelType w:val="multilevel"/>
    <w:tmpl w:val="0000000A"/>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1">
    <w:nsid w:val="0000000B"/>
    <w:multiLevelType w:val="multilevel"/>
    <w:tmpl w:val="0000000B"/>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2">
    <w:nsid w:val="00A44693"/>
    <w:multiLevelType w:val="hybridMultilevel"/>
    <w:tmpl w:val="6CA21D4C"/>
    <w:lvl w:ilvl="0" w:tplc="04180001">
      <w:start w:val="1"/>
      <w:numFmt w:val="bullet"/>
      <w:lvlText w:val=""/>
      <w:lvlJc w:val="left"/>
      <w:pPr>
        <w:tabs>
          <w:tab w:val="num" w:pos="910"/>
        </w:tabs>
        <w:ind w:left="910" w:hanging="360"/>
      </w:pPr>
      <w:rPr>
        <w:rFonts w:ascii="Symbol" w:hAnsi="Symbol" w:hint="default"/>
      </w:rPr>
    </w:lvl>
    <w:lvl w:ilvl="1" w:tplc="04180003" w:tentative="1">
      <w:start w:val="1"/>
      <w:numFmt w:val="bullet"/>
      <w:lvlText w:val="o"/>
      <w:lvlJc w:val="left"/>
      <w:pPr>
        <w:tabs>
          <w:tab w:val="num" w:pos="1630"/>
        </w:tabs>
        <w:ind w:left="1630" w:hanging="360"/>
      </w:pPr>
      <w:rPr>
        <w:rFonts w:ascii="Courier New" w:hAnsi="Courier New" w:cs="Courier New" w:hint="default"/>
      </w:rPr>
    </w:lvl>
    <w:lvl w:ilvl="2" w:tplc="04180005" w:tentative="1">
      <w:start w:val="1"/>
      <w:numFmt w:val="bullet"/>
      <w:lvlText w:val=""/>
      <w:lvlJc w:val="left"/>
      <w:pPr>
        <w:tabs>
          <w:tab w:val="num" w:pos="2350"/>
        </w:tabs>
        <w:ind w:left="2350" w:hanging="360"/>
      </w:pPr>
      <w:rPr>
        <w:rFonts w:ascii="Wingdings" w:hAnsi="Wingdings" w:hint="default"/>
      </w:rPr>
    </w:lvl>
    <w:lvl w:ilvl="3" w:tplc="04180001" w:tentative="1">
      <w:start w:val="1"/>
      <w:numFmt w:val="bullet"/>
      <w:lvlText w:val=""/>
      <w:lvlJc w:val="left"/>
      <w:pPr>
        <w:tabs>
          <w:tab w:val="num" w:pos="3070"/>
        </w:tabs>
        <w:ind w:left="3070" w:hanging="360"/>
      </w:pPr>
      <w:rPr>
        <w:rFonts w:ascii="Symbol" w:hAnsi="Symbol" w:hint="default"/>
      </w:rPr>
    </w:lvl>
    <w:lvl w:ilvl="4" w:tplc="04180003" w:tentative="1">
      <w:start w:val="1"/>
      <w:numFmt w:val="bullet"/>
      <w:lvlText w:val="o"/>
      <w:lvlJc w:val="left"/>
      <w:pPr>
        <w:tabs>
          <w:tab w:val="num" w:pos="3790"/>
        </w:tabs>
        <w:ind w:left="3790" w:hanging="360"/>
      </w:pPr>
      <w:rPr>
        <w:rFonts w:ascii="Courier New" w:hAnsi="Courier New" w:cs="Courier New" w:hint="default"/>
      </w:rPr>
    </w:lvl>
    <w:lvl w:ilvl="5" w:tplc="04180005" w:tentative="1">
      <w:start w:val="1"/>
      <w:numFmt w:val="bullet"/>
      <w:lvlText w:val=""/>
      <w:lvlJc w:val="left"/>
      <w:pPr>
        <w:tabs>
          <w:tab w:val="num" w:pos="4510"/>
        </w:tabs>
        <w:ind w:left="4510" w:hanging="360"/>
      </w:pPr>
      <w:rPr>
        <w:rFonts w:ascii="Wingdings" w:hAnsi="Wingdings" w:hint="default"/>
      </w:rPr>
    </w:lvl>
    <w:lvl w:ilvl="6" w:tplc="04180001" w:tentative="1">
      <w:start w:val="1"/>
      <w:numFmt w:val="bullet"/>
      <w:lvlText w:val=""/>
      <w:lvlJc w:val="left"/>
      <w:pPr>
        <w:tabs>
          <w:tab w:val="num" w:pos="5230"/>
        </w:tabs>
        <w:ind w:left="5230" w:hanging="360"/>
      </w:pPr>
      <w:rPr>
        <w:rFonts w:ascii="Symbol" w:hAnsi="Symbol" w:hint="default"/>
      </w:rPr>
    </w:lvl>
    <w:lvl w:ilvl="7" w:tplc="04180003" w:tentative="1">
      <w:start w:val="1"/>
      <w:numFmt w:val="bullet"/>
      <w:lvlText w:val="o"/>
      <w:lvlJc w:val="left"/>
      <w:pPr>
        <w:tabs>
          <w:tab w:val="num" w:pos="5950"/>
        </w:tabs>
        <w:ind w:left="5950" w:hanging="360"/>
      </w:pPr>
      <w:rPr>
        <w:rFonts w:ascii="Courier New" w:hAnsi="Courier New" w:cs="Courier New" w:hint="default"/>
      </w:rPr>
    </w:lvl>
    <w:lvl w:ilvl="8" w:tplc="04180005" w:tentative="1">
      <w:start w:val="1"/>
      <w:numFmt w:val="bullet"/>
      <w:lvlText w:val=""/>
      <w:lvlJc w:val="left"/>
      <w:pPr>
        <w:tabs>
          <w:tab w:val="num" w:pos="6670"/>
        </w:tabs>
        <w:ind w:left="6670" w:hanging="360"/>
      </w:pPr>
      <w:rPr>
        <w:rFonts w:ascii="Wingdings" w:hAnsi="Wingdings" w:hint="default"/>
      </w:rPr>
    </w:lvl>
  </w:abstractNum>
  <w:abstractNum w:abstractNumId="13">
    <w:nsid w:val="00F971A3"/>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24B1362"/>
    <w:multiLevelType w:val="hybridMultilevel"/>
    <w:tmpl w:val="9A227EAE"/>
    <w:lvl w:ilvl="0" w:tplc="81AC4BB4">
      <w:start w:val="1"/>
      <w:numFmt w:val="lowerLetter"/>
      <w:lvlText w:val="%1)"/>
      <w:lvlJc w:val="left"/>
      <w:pPr>
        <w:ind w:left="1074" w:hanging="360"/>
      </w:pPr>
      <w:rPr>
        <w:rFonts w:ascii="Arial" w:hAnsi="Arial" w:cs="Arial" w:hint="default"/>
        <w:b w:val="0"/>
        <w:color w:val="auto"/>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nsid w:val="026B704D"/>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034C3961"/>
    <w:multiLevelType w:val="hybridMultilevel"/>
    <w:tmpl w:val="B1A8FD20"/>
    <w:lvl w:ilvl="0" w:tplc="5A2250D6">
      <w:start w:val="1"/>
      <w:numFmt w:val="lowerLetter"/>
      <w:lvlText w:val="%1)"/>
      <w:lvlJc w:val="left"/>
      <w:pPr>
        <w:ind w:left="1080" w:hanging="36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39A5AB3"/>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03AF046E"/>
    <w:multiLevelType w:val="hybridMultilevel"/>
    <w:tmpl w:val="44E0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40F5720"/>
    <w:multiLevelType w:val="multilevel"/>
    <w:tmpl w:val="58AAE2E2"/>
    <w:lvl w:ilvl="0">
      <w:start w:val="1"/>
      <w:numFmt w:val="lowerLetter"/>
      <w:lvlText w:val="%1."/>
      <w:lvlJc w:val="left"/>
      <w:pPr>
        <w:tabs>
          <w:tab w:val="num" w:pos="1069"/>
        </w:tabs>
        <w:ind w:left="1069" w:hanging="360"/>
      </w:pPr>
      <w:rPr>
        <w:rFonts w:hint="default"/>
        <w:b/>
      </w:rPr>
    </w:lvl>
    <w:lvl w:ilvl="1">
      <w:start w:val="1"/>
      <w:numFmt w:val="lowerLetter"/>
      <w:lvlText w:val="%2)"/>
      <w:lvlJc w:val="left"/>
      <w:pPr>
        <w:tabs>
          <w:tab w:val="num" w:pos="1789"/>
        </w:tabs>
        <w:ind w:left="1789" w:hanging="360"/>
      </w:pPr>
      <w:rPr>
        <w:rFonts w:ascii="Times New Roman" w:eastAsia="Times New Roman" w:hAnsi="Times New Roman" w:cs="Times New Roman"/>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0">
    <w:nsid w:val="04BA0A34"/>
    <w:multiLevelType w:val="hybridMultilevel"/>
    <w:tmpl w:val="5FD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4D57C94"/>
    <w:multiLevelType w:val="hybridMultilevel"/>
    <w:tmpl w:val="6F8E3A2E"/>
    <w:lvl w:ilvl="0" w:tplc="B8562EB6">
      <w:start w:val="1"/>
      <w:numFmt w:val="bullet"/>
      <w:lvlText w:val=""/>
      <w:lvlJc w:val="left"/>
      <w:pPr>
        <w:ind w:left="1080" w:hanging="360"/>
      </w:pPr>
      <w:rPr>
        <w:rFonts w:ascii="Wingdings" w:hAnsi="Wingdings" w:hint="default"/>
        <w:color w:val="auto"/>
      </w:rPr>
    </w:lvl>
    <w:lvl w:ilvl="1" w:tplc="0418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5D44646"/>
    <w:multiLevelType w:val="hybridMultilevel"/>
    <w:tmpl w:val="8734616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060B0206"/>
    <w:multiLevelType w:val="hybridMultilevel"/>
    <w:tmpl w:val="9EA8084C"/>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07D81711"/>
    <w:multiLevelType w:val="hybridMultilevel"/>
    <w:tmpl w:val="21D41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7F14E6A"/>
    <w:multiLevelType w:val="hybridMultilevel"/>
    <w:tmpl w:val="C4C2ECE2"/>
    <w:lvl w:ilvl="0" w:tplc="4CA4A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85B4AAC"/>
    <w:multiLevelType w:val="hybridMultilevel"/>
    <w:tmpl w:val="39D28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8793293"/>
    <w:multiLevelType w:val="singleLevel"/>
    <w:tmpl w:val="74E03230"/>
    <w:lvl w:ilvl="0">
      <w:start w:val="1"/>
      <w:numFmt w:val="bullet"/>
      <w:lvlText w:val=""/>
      <w:lvlJc w:val="left"/>
      <w:pPr>
        <w:tabs>
          <w:tab w:val="num" w:pos="360"/>
        </w:tabs>
        <w:ind w:left="360" w:hanging="360"/>
      </w:pPr>
      <w:rPr>
        <w:rFonts w:ascii="Symbol" w:hAnsi="Symbol" w:hint="default"/>
        <w:color w:val="auto"/>
      </w:rPr>
    </w:lvl>
  </w:abstractNum>
  <w:abstractNum w:abstractNumId="28">
    <w:nsid w:val="08D75A8E"/>
    <w:multiLevelType w:val="hybridMultilevel"/>
    <w:tmpl w:val="B410798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09CA29F7"/>
    <w:multiLevelType w:val="multilevel"/>
    <w:tmpl w:val="5094B61C"/>
    <w:lvl w:ilvl="0">
      <w:start w:val="1"/>
      <w:numFmt w:val="lowerLetter"/>
      <w:lvlText w:val="%1)"/>
      <w:lvlJc w:val="left"/>
      <w:pPr>
        <w:tabs>
          <w:tab w:val="num" w:pos="1571"/>
        </w:tabs>
        <w:ind w:left="1571" w:hanging="360"/>
      </w:pPr>
      <w:rPr>
        <w:rFonts w:cs="Times New Roman" w:hint="default"/>
      </w:rPr>
    </w:lvl>
    <w:lvl w:ilvl="1">
      <w:start w:val="1"/>
      <w:numFmt w:val="lowerLetter"/>
      <w:lvlText w:val="%2."/>
      <w:lvlJc w:val="left"/>
      <w:pPr>
        <w:tabs>
          <w:tab w:val="num" w:pos="2290"/>
        </w:tabs>
        <w:ind w:left="2290" w:hanging="360"/>
      </w:pPr>
      <w:rPr>
        <w:rFonts w:cs="Times New Roman"/>
      </w:rPr>
    </w:lvl>
    <w:lvl w:ilvl="2">
      <w:start w:val="1"/>
      <w:numFmt w:val="lowerRoman"/>
      <w:lvlText w:val="%3."/>
      <w:lvlJc w:val="right"/>
      <w:pPr>
        <w:tabs>
          <w:tab w:val="num" w:pos="3010"/>
        </w:tabs>
        <w:ind w:left="3010" w:hanging="180"/>
      </w:pPr>
      <w:rPr>
        <w:rFonts w:cs="Times New Roman"/>
      </w:rPr>
    </w:lvl>
    <w:lvl w:ilvl="3">
      <w:start w:val="1"/>
      <w:numFmt w:val="decimal"/>
      <w:lvlText w:val="%4."/>
      <w:lvlJc w:val="left"/>
      <w:pPr>
        <w:tabs>
          <w:tab w:val="num" w:pos="3730"/>
        </w:tabs>
        <w:ind w:left="3730" w:hanging="360"/>
      </w:pPr>
      <w:rPr>
        <w:rFonts w:cs="Times New Roman"/>
      </w:rPr>
    </w:lvl>
    <w:lvl w:ilvl="4">
      <w:start w:val="1"/>
      <w:numFmt w:val="lowerLetter"/>
      <w:lvlText w:val="%5."/>
      <w:lvlJc w:val="left"/>
      <w:pPr>
        <w:tabs>
          <w:tab w:val="num" w:pos="4450"/>
        </w:tabs>
        <w:ind w:left="4450" w:hanging="360"/>
      </w:pPr>
      <w:rPr>
        <w:rFonts w:cs="Times New Roman"/>
      </w:rPr>
    </w:lvl>
    <w:lvl w:ilvl="5">
      <w:start w:val="1"/>
      <w:numFmt w:val="lowerRoman"/>
      <w:lvlText w:val="%6."/>
      <w:lvlJc w:val="right"/>
      <w:pPr>
        <w:tabs>
          <w:tab w:val="num" w:pos="5170"/>
        </w:tabs>
        <w:ind w:left="5170" w:hanging="180"/>
      </w:pPr>
      <w:rPr>
        <w:rFonts w:cs="Times New Roman"/>
      </w:rPr>
    </w:lvl>
    <w:lvl w:ilvl="6">
      <w:start w:val="1"/>
      <w:numFmt w:val="decimal"/>
      <w:lvlText w:val="%7."/>
      <w:lvlJc w:val="left"/>
      <w:pPr>
        <w:tabs>
          <w:tab w:val="num" w:pos="5890"/>
        </w:tabs>
        <w:ind w:left="5890" w:hanging="360"/>
      </w:pPr>
      <w:rPr>
        <w:rFonts w:cs="Times New Roman"/>
        <w:b/>
      </w:rPr>
    </w:lvl>
    <w:lvl w:ilvl="7">
      <w:start w:val="1"/>
      <w:numFmt w:val="lowerLetter"/>
      <w:lvlText w:val="%8."/>
      <w:lvlJc w:val="left"/>
      <w:pPr>
        <w:tabs>
          <w:tab w:val="num" w:pos="6610"/>
        </w:tabs>
        <w:ind w:left="6610" w:hanging="360"/>
      </w:pPr>
      <w:rPr>
        <w:rFonts w:cs="Times New Roman"/>
      </w:rPr>
    </w:lvl>
    <w:lvl w:ilvl="8">
      <w:start w:val="1"/>
      <w:numFmt w:val="lowerRoman"/>
      <w:lvlText w:val="%9."/>
      <w:lvlJc w:val="right"/>
      <w:pPr>
        <w:tabs>
          <w:tab w:val="num" w:pos="7330"/>
        </w:tabs>
        <w:ind w:left="7330" w:hanging="180"/>
      </w:pPr>
      <w:rPr>
        <w:rFonts w:cs="Times New Roman"/>
      </w:rPr>
    </w:lvl>
  </w:abstractNum>
  <w:abstractNum w:abstractNumId="30">
    <w:nsid w:val="0B49149D"/>
    <w:multiLevelType w:val="multilevel"/>
    <w:tmpl w:val="5094B61C"/>
    <w:lvl w:ilvl="0">
      <w:start w:val="1"/>
      <w:numFmt w:val="lowerLetter"/>
      <w:lvlText w:val="%1)"/>
      <w:lvlJc w:val="left"/>
      <w:pPr>
        <w:tabs>
          <w:tab w:val="num" w:pos="1571"/>
        </w:tabs>
        <w:ind w:left="1571" w:hanging="360"/>
      </w:pPr>
      <w:rPr>
        <w:rFonts w:cs="Times New Roman" w:hint="default"/>
      </w:rPr>
    </w:lvl>
    <w:lvl w:ilvl="1">
      <w:start w:val="1"/>
      <w:numFmt w:val="lowerLetter"/>
      <w:lvlText w:val="%2."/>
      <w:lvlJc w:val="left"/>
      <w:pPr>
        <w:tabs>
          <w:tab w:val="num" w:pos="2290"/>
        </w:tabs>
        <w:ind w:left="2290" w:hanging="360"/>
      </w:pPr>
      <w:rPr>
        <w:rFonts w:cs="Times New Roman"/>
      </w:rPr>
    </w:lvl>
    <w:lvl w:ilvl="2">
      <w:start w:val="1"/>
      <w:numFmt w:val="lowerRoman"/>
      <w:lvlText w:val="%3."/>
      <w:lvlJc w:val="right"/>
      <w:pPr>
        <w:tabs>
          <w:tab w:val="num" w:pos="3010"/>
        </w:tabs>
        <w:ind w:left="3010" w:hanging="180"/>
      </w:pPr>
      <w:rPr>
        <w:rFonts w:cs="Times New Roman"/>
      </w:rPr>
    </w:lvl>
    <w:lvl w:ilvl="3">
      <w:start w:val="1"/>
      <w:numFmt w:val="decimal"/>
      <w:lvlText w:val="%4."/>
      <w:lvlJc w:val="left"/>
      <w:pPr>
        <w:tabs>
          <w:tab w:val="num" w:pos="3730"/>
        </w:tabs>
        <w:ind w:left="3730" w:hanging="360"/>
      </w:pPr>
      <w:rPr>
        <w:rFonts w:cs="Times New Roman"/>
      </w:rPr>
    </w:lvl>
    <w:lvl w:ilvl="4">
      <w:start w:val="1"/>
      <w:numFmt w:val="lowerLetter"/>
      <w:lvlText w:val="%5."/>
      <w:lvlJc w:val="left"/>
      <w:pPr>
        <w:tabs>
          <w:tab w:val="num" w:pos="4450"/>
        </w:tabs>
        <w:ind w:left="4450" w:hanging="360"/>
      </w:pPr>
      <w:rPr>
        <w:rFonts w:cs="Times New Roman"/>
      </w:rPr>
    </w:lvl>
    <w:lvl w:ilvl="5">
      <w:start w:val="1"/>
      <w:numFmt w:val="lowerRoman"/>
      <w:lvlText w:val="%6."/>
      <w:lvlJc w:val="right"/>
      <w:pPr>
        <w:tabs>
          <w:tab w:val="num" w:pos="5170"/>
        </w:tabs>
        <w:ind w:left="5170" w:hanging="180"/>
      </w:pPr>
      <w:rPr>
        <w:rFonts w:cs="Times New Roman"/>
      </w:rPr>
    </w:lvl>
    <w:lvl w:ilvl="6">
      <w:start w:val="1"/>
      <w:numFmt w:val="decimal"/>
      <w:lvlText w:val="%7."/>
      <w:lvlJc w:val="left"/>
      <w:pPr>
        <w:tabs>
          <w:tab w:val="num" w:pos="5890"/>
        </w:tabs>
        <w:ind w:left="5890" w:hanging="360"/>
      </w:pPr>
      <w:rPr>
        <w:rFonts w:cs="Times New Roman"/>
        <w:b/>
      </w:rPr>
    </w:lvl>
    <w:lvl w:ilvl="7">
      <w:start w:val="1"/>
      <w:numFmt w:val="lowerLetter"/>
      <w:lvlText w:val="%8."/>
      <w:lvlJc w:val="left"/>
      <w:pPr>
        <w:tabs>
          <w:tab w:val="num" w:pos="6610"/>
        </w:tabs>
        <w:ind w:left="6610" w:hanging="360"/>
      </w:pPr>
      <w:rPr>
        <w:rFonts w:cs="Times New Roman"/>
      </w:rPr>
    </w:lvl>
    <w:lvl w:ilvl="8">
      <w:start w:val="1"/>
      <w:numFmt w:val="lowerRoman"/>
      <w:lvlText w:val="%9."/>
      <w:lvlJc w:val="right"/>
      <w:pPr>
        <w:tabs>
          <w:tab w:val="num" w:pos="7330"/>
        </w:tabs>
        <w:ind w:left="7330" w:hanging="180"/>
      </w:pPr>
      <w:rPr>
        <w:rFonts w:cs="Times New Roman"/>
      </w:rPr>
    </w:lvl>
  </w:abstractNum>
  <w:abstractNum w:abstractNumId="31">
    <w:nsid w:val="0B821D87"/>
    <w:multiLevelType w:val="hybridMultilevel"/>
    <w:tmpl w:val="F0628D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0BB675F7"/>
    <w:multiLevelType w:val="singleLevel"/>
    <w:tmpl w:val="C7CA4C4E"/>
    <w:lvl w:ilvl="0">
      <w:start w:val="1"/>
      <w:numFmt w:val="decimal"/>
      <w:lvlText w:val="%1)"/>
      <w:lvlJc w:val="left"/>
      <w:pPr>
        <w:tabs>
          <w:tab w:val="num" w:pos="1875"/>
        </w:tabs>
        <w:ind w:left="1875" w:hanging="360"/>
      </w:pPr>
    </w:lvl>
  </w:abstractNum>
  <w:abstractNum w:abstractNumId="33">
    <w:nsid w:val="0D1C2F2B"/>
    <w:multiLevelType w:val="hybridMultilevel"/>
    <w:tmpl w:val="DB387480"/>
    <w:lvl w:ilvl="0" w:tplc="E8EAE062">
      <w:start w:val="1"/>
      <w:numFmt w:val="low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D6C0FF4"/>
    <w:multiLevelType w:val="hybridMultilevel"/>
    <w:tmpl w:val="BC28017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0E0756F8"/>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0E557272"/>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0F365064"/>
    <w:multiLevelType w:val="hybridMultilevel"/>
    <w:tmpl w:val="A0D80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04B41F8"/>
    <w:multiLevelType w:val="hybridMultilevel"/>
    <w:tmpl w:val="2A289DF0"/>
    <w:lvl w:ilvl="0" w:tplc="04090005">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nsid w:val="10A54B4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10D72871"/>
    <w:multiLevelType w:val="singleLevel"/>
    <w:tmpl w:val="04180001"/>
    <w:lvl w:ilvl="0">
      <w:start w:val="1"/>
      <w:numFmt w:val="bullet"/>
      <w:lvlText w:val=""/>
      <w:lvlJc w:val="left"/>
      <w:pPr>
        <w:ind w:left="360" w:hanging="360"/>
      </w:pPr>
      <w:rPr>
        <w:rFonts w:ascii="Symbol" w:hAnsi="Symbol" w:hint="default"/>
      </w:rPr>
    </w:lvl>
  </w:abstractNum>
  <w:abstractNum w:abstractNumId="41">
    <w:nsid w:val="122E28BA"/>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12AC0CD1"/>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12B00FAD"/>
    <w:multiLevelType w:val="hybridMultilevel"/>
    <w:tmpl w:val="863871C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4">
    <w:nsid w:val="13014517"/>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38B00EF"/>
    <w:multiLevelType w:val="multilevel"/>
    <w:tmpl w:val="EEFA9E3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6">
    <w:nsid w:val="14D44AC8"/>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156A3FC4"/>
    <w:multiLevelType w:val="hybridMultilevel"/>
    <w:tmpl w:val="35A0C2DA"/>
    <w:lvl w:ilvl="0" w:tplc="DE666F2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5F86DFF"/>
    <w:multiLevelType w:val="hybridMultilevel"/>
    <w:tmpl w:val="A544C580"/>
    <w:lvl w:ilvl="0" w:tplc="36803E76">
      <w:start w:val="1"/>
      <w:numFmt w:val="upperLetter"/>
      <w:lvlText w:val="%1."/>
      <w:lvlJc w:val="left"/>
      <w:pPr>
        <w:ind w:left="720" w:hanging="360"/>
      </w:pPr>
      <w:rPr>
        <w:rFonts w:hint="default"/>
        <w:sz w:val="22"/>
      </w:rPr>
    </w:lvl>
    <w:lvl w:ilvl="1" w:tplc="04180019">
      <w:start w:val="1"/>
      <w:numFmt w:val="lowerLetter"/>
      <w:lvlText w:val="%2."/>
      <w:lvlJc w:val="left"/>
      <w:pPr>
        <w:ind w:left="1440" w:hanging="360"/>
      </w:pPr>
    </w:lvl>
    <w:lvl w:ilvl="2" w:tplc="49EC79F0">
      <w:start w:val="1"/>
      <w:numFmt w:val="bullet"/>
      <w:lvlText w:val="•"/>
      <w:lvlJc w:val="left"/>
      <w:pPr>
        <w:ind w:left="2340" w:hanging="360"/>
      </w:pPr>
      <w:rPr>
        <w:rFonts w:ascii="Arial" w:eastAsia="MS Mincho" w:hAnsi="Arial" w:cs="Arial"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168C1D48"/>
    <w:multiLevelType w:val="hybridMultilevel"/>
    <w:tmpl w:val="FCE800AC"/>
    <w:lvl w:ilvl="0" w:tplc="DE666F2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6F01BAF"/>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177475E9"/>
    <w:multiLevelType w:val="hybridMultilevel"/>
    <w:tmpl w:val="3B2A3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17A5584B"/>
    <w:multiLevelType w:val="hybridMultilevel"/>
    <w:tmpl w:val="C54A19F4"/>
    <w:lvl w:ilvl="0" w:tplc="B8BCAF2C">
      <w:start w:val="1"/>
      <w:numFmt w:val="decimal"/>
      <w:lvlText w:val="%1."/>
      <w:lvlJc w:val="left"/>
      <w:pPr>
        <w:ind w:left="567"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7F83080"/>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18D7327C"/>
    <w:multiLevelType w:val="hybridMultilevel"/>
    <w:tmpl w:val="21D41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AAB5745"/>
    <w:multiLevelType w:val="hybridMultilevel"/>
    <w:tmpl w:val="84448514"/>
    <w:lvl w:ilvl="0" w:tplc="7CBA689C">
      <w:start w:val="1"/>
      <w:numFmt w:val="decimal"/>
      <w:lvlText w:val="Art. %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nsid w:val="1EB65BC9"/>
    <w:multiLevelType w:val="hybridMultilevel"/>
    <w:tmpl w:val="137004A0"/>
    <w:lvl w:ilvl="0" w:tplc="709A2912">
      <w:start w:val="3"/>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7">
    <w:nsid w:val="1F8D1BEB"/>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1FAE156F"/>
    <w:multiLevelType w:val="hybridMultilevel"/>
    <w:tmpl w:val="F460A7FA"/>
    <w:lvl w:ilvl="0" w:tplc="8A7054A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nsid w:val="1FEF5867"/>
    <w:multiLevelType w:val="hybridMultilevel"/>
    <w:tmpl w:val="7800094E"/>
    <w:lvl w:ilvl="0" w:tplc="5B6A6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20B32AD"/>
    <w:multiLevelType w:val="hybridMultilevel"/>
    <w:tmpl w:val="B1A8FD20"/>
    <w:lvl w:ilvl="0" w:tplc="5A2250D6">
      <w:start w:val="1"/>
      <w:numFmt w:val="lowerLetter"/>
      <w:lvlText w:val="%1)"/>
      <w:lvlJc w:val="left"/>
      <w:pPr>
        <w:ind w:left="1080" w:hanging="36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2A832C0"/>
    <w:multiLevelType w:val="singleLevel"/>
    <w:tmpl w:val="EC309006"/>
    <w:lvl w:ilvl="0">
      <w:start w:val="1"/>
      <w:numFmt w:val="lowerLetter"/>
      <w:lvlText w:val="%1)"/>
      <w:lvlJc w:val="left"/>
      <w:pPr>
        <w:tabs>
          <w:tab w:val="num" w:pos="360"/>
        </w:tabs>
        <w:ind w:left="360" w:hanging="360"/>
      </w:pPr>
      <w:rPr>
        <w:b/>
      </w:rPr>
    </w:lvl>
  </w:abstractNum>
  <w:abstractNum w:abstractNumId="62">
    <w:nsid w:val="239F4DF0"/>
    <w:multiLevelType w:val="hybridMultilevel"/>
    <w:tmpl w:val="FD788CE4"/>
    <w:lvl w:ilvl="0" w:tplc="11A2D22A">
      <w:start w:val="1"/>
      <w:numFmt w:val="decimal"/>
      <w:lvlText w:val="%1."/>
      <w:lvlJc w:val="left"/>
      <w:pPr>
        <w:ind w:left="360" w:hanging="360"/>
      </w:pPr>
      <w:rPr>
        <w:rFonts w:hint="default"/>
        <w:b w:val="0"/>
      </w:rPr>
    </w:lvl>
    <w:lvl w:ilvl="1" w:tplc="56F21954">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23C20BF3"/>
    <w:multiLevelType w:val="hybridMultilevel"/>
    <w:tmpl w:val="34CC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23DD11CC"/>
    <w:multiLevelType w:val="singleLevel"/>
    <w:tmpl w:val="0409000F"/>
    <w:lvl w:ilvl="0">
      <w:start w:val="3"/>
      <w:numFmt w:val="decimal"/>
      <w:lvlText w:val="%1."/>
      <w:lvlJc w:val="left"/>
      <w:pPr>
        <w:tabs>
          <w:tab w:val="num" w:pos="360"/>
        </w:tabs>
        <w:ind w:left="360" w:hanging="360"/>
      </w:pPr>
    </w:lvl>
  </w:abstractNum>
  <w:abstractNum w:abstractNumId="65">
    <w:nsid w:val="23EA12E9"/>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nsid w:val="23FC349D"/>
    <w:multiLevelType w:val="hybridMultilevel"/>
    <w:tmpl w:val="792E4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48079EF"/>
    <w:multiLevelType w:val="multilevel"/>
    <w:tmpl w:val="EEFA9E3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8">
    <w:nsid w:val="248116FE"/>
    <w:multiLevelType w:val="hybridMultilevel"/>
    <w:tmpl w:val="6284BF18"/>
    <w:lvl w:ilvl="0" w:tplc="04180005">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69">
    <w:nsid w:val="26245CBE"/>
    <w:multiLevelType w:val="singleLevel"/>
    <w:tmpl w:val="7D7EB814"/>
    <w:lvl w:ilvl="0">
      <w:start w:val="1"/>
      <w:numFmt w:val="bullet"/>
      <w:lvlText w:val="-"/>
      <w:lvlJc w:val="left"/>
      <w:pPr>
        <w:tabs>
          <w:tab w:val="num" w:pos="360"/>
        </w:tabs>
        <w:ind w:left="360" w:hanging="360"/>
      </w:pPr>
      <w:rPr>
        <w:rFonts w:hint="default"/>
      </w:rPr>
    </w:lvl>
  </w:abstractNum>
  <w:abstractNum w:abstractNumId="70">
    <w:nsid w:val="27A35D01"/>
    <w:multiLevelType w:val="multilevel"/>
    <w:tmpl w:val="C316B7EA"/>
    <w:lvl w:ilvl="0">
      <w:start w:val="1"/>
      <w:numFmt w:val="decimal"/>
      <w:lvlText w:val="%1."/>
      <w:lvlJc w:val="left"/>
      <w:pPr>
        <w:ind w:left="360" w:hanging="360"/>
      </w:pPr>
      <w:rPr>
        <w:sz w:val="22"/>
      </w:r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285331D0"/>
    <w:multiLevelType w:val="singleLevel"/>
    <w:tmpl w:val="74E03230"/>
    <w:lvl w:ilvl="0">
      <w:start w:val="1"/>
      <w:numFmt w:val="bullet"/>
      <w:lvlText w:val=""/>
      <w:lvlJc w:val="left"/>
      <w:pPr>
        <w:tabs>
          <w:tab w:val="num" w:pos="360"/>
        </w:tabs>
        <w:ind w:left="360" w:hanging="360"/>
      </w:pPr>
      <w:rPr>
        <w:rFonts w:ascii="Symbol" w:hAnsi="Symbol" w:hint="default"/>
        <w:color w:val="auto"/>
      </w:rPr>
    </w:lvl>
  </w:abstractNum>
  <w:abstractNum w:abstractNumId="72">
    <w:nsid w:val="287C667F"/>
    <w:multiLevelType w:val="hybridMultilevel"/>
    <w:tmpl w:val="7CF0AB5C"/>
    <w:lvl w:ilvl="0" w:tplc="D07A67AA">
      <w:start w:val="1"/>
      <w:numFmt w:val="bullet"/>
      <w:lvlText w:val="-"/>
      <w:lvlJc w:val="left"/>
      <w:pPr>
        <w:tabs>
          <w:tab w:val="num" w:pos="540"/>
        </w:tabs>
        <w:ind w:left="540"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3">
    <w:nsid w:val="2921205D"/>
    <w:multiLevelType w:val="hybridMultilevel"/>
    <w:tmpl w:val="B2086F94"/>
    <w:lvl w:ilvl="0" w:tplc="8A7054A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295310C8"/>
    <w:multiLevelType w:val="hybridMultilevel"/>
    <w:tmpl w:val="99F23DD0"/>
    <w:lvl w:ilvl="0" w:tplc="C72A427E">
      <w:start w:val="1"/>
      <w:numFmt w:val="lowerLetter"/>
      <w:lvlText w:val="%1)"/>
      <w:lvlJc w:val="left"/>
      <w:pPr>
        <w:ind w:left="1080" w:hanging="36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9D337D0"/>
    <w:multiLevelType w:val="hybridMultilevel"/>
    <w:tmpl w:val="7BD2C9F4"/>
    <w:lvl w:ilvl="0" w:tplc="D2A24E04">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2A0660DF"/>
    <w:multiLevelType w:val="hybridMultilevel"/>
    <w:tmpl w:val="CBB2E996"/>
    <w:lvl w:ilvl="0" w:tplc="AC1C1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2AD4367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8">
    <w:nsid w:val="2BCA1801"/>
    <w:multiLevelType w:val="hybridMultilevel"/>
    <w:tmpl w:val="07186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2CBD0CB6"/>
    <w:multiLevelType w:val="hybridMultilevel"/>
    <w:tmpl w:val="474C80F6"/>
    <w:lvl w:ilvl="0" w:tplc="D370E6F8">
      <w:start w:val="1"/>
      <w:numFmt w:val="lowerLetter"/>
      <w:lvlText w:val="%1)"/>
      <w:lvlJc w:val="left"/>
      <w:pPr>
        <w:ind w:left="1080" w:hanging="360"/>
      </w:pPr>
      <w:rPr>
        <w:rFonts w:ascii="Arial" w:hAnsi="Arial" w:cs="Arial"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2D1660EA"/>
    <w:multiLevelType w:val="hybridMultilevel"/>
    <w:tmpl w:val="7AFC7C9A"/>
    <w:lvl w:ilvl="0" w:tplc="15B4E8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2E83048A"/>
    <w:multiLevelType w:val="hybridMultilevel"/>
    <w:tmpl w:val="3686044C"/>
    <w:lvl w:ilvl="0" w:tplc="4D205924">
      <w:start w:val="1"/>
      <w:numFmt w:val="lowerLetter"/>
      <w:lvlText w:val="%1)"/>
      <w:lvlJc w:val="left"/>
      <w:pPr>
        <w:tabs>
          <w:tab w:val="num" w:pos="1069"/>
        </w:tabs>
        <w:ind w:left="1069" w:hanging="360"/>
      </w:pPr>
      <w:rPr>
        <w:rFonts w:ascii="Times New Roman" w:eastAsia="Times New Roman" w:hAnsi="Times New Roman" w:cs="Times New Roman"/>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2">
    <w:nsid w:val="2EAE0B98"/>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nsid w:val="2F9C1FA6"/>
    <w:multiLevelType w:val="hybridMultilevel"/>
    <w:tmpl w:val="98C8A3F8"/>
    <w:lvl w:ilvl="0" w:tplc="D46CE12C">
      <w:start w:val="1"/>
      <w:numFmt w:val="lowerLetter"/>
      <w:lvlText w:val="%1)"/>
      <w:lvlJc w:val="left"/>
      <w:pPr>
        <w:ind w:left="1080" w:hanging="36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2FE51B11"/>
    <w:multiLevelType w:val="hybridMultilevel"/>
    <w:tmpl w:val="B00070C2"/>
    <w:lvl w:ilvl="0" w:tplc="393878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nsid w:val="30877682"/>
    <w:multiLevelType w:val="hybridMultilevel"/>
    <w:tmpl w:val="B3F0AB4E"/>
    <w:lvl w:ilvl="0" w:tplc="699C0C14">
      <w:start w:val="1"/>
      <w:numFmt w:val="bullet"/>
      <w:pStyle w:val="NormalBu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6">
    <w:nsid w:val="309C12EA"/>
    <w:multiLevelType w:val="hybridMultilevel"/>
    <w:tmpl w:val="98C8A3F8"/>
    <w:lvl w:ilvl="0" w:tplc="D46CE12C">
      <w:start w:val="1"/>
      <w:numFmt w:val="lowerLetter"/>
      <w:lvlText w:val="%1)"/>
      <w:lvlJc w:val="left"/>
      <w:pPr>
        <w:ind w:left="1080" w:hanging="36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0C65D5D"/>
    <w:multiLevelType w:val="hybridMultilevel"/>
    <w:tmpl w:val="0E84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1013755"/>
    <w:multiLevelType w:val="hybridMultilevel"/>
    <w:tmpl w:val="2CA656EE"/>
    <w:lvl w:ilvl="0" w:tplc="58307B38">
      <w:start w:val="1"/>
      <w:numFmt w:val="decimal"/>
      <w:lvlText w:val="%1."/>
      <w:lvlJc w:val="left"/>
      <w:pPr>
        <w:tabs>
          <w:tab w:val="num" w:pos="360"/>
        </w:tabs>
        <w:ind w:left="360" w:hanging="360"/>
      </w:pPr>
      <w:rPr>
        <w:color w:val="auto"/>
        <w:sz w:val="28"/>
        <w:szCs w:val="28"/>
      </w:rPr>
    </w:lvl>
    <w:lvl w:ilvl="1" w:tplc="3DEE3F70">
      <w:start w:val="1"/>
      <w:numFmt w:val="lowerLetter"/>
      <w:lvlText w:val="%2)"/>
      <w:lvlJc w:val="left"/>
      <w:pPr>
        <w:tabs>
          <w:tab w:val="num" w:pos="1080"/>
        </w:tabs>
        <w:ind w:left="1080" w:hanging="360"/>
      </w:pPr>
      <w:rPr>
        <w:b w:val="0"/>
        <w:color w:val="auto"/>
        <w:sz w:val="22"/>
        <w:szCs w:val="24"/>
      </w:rPr>
    </w:lvl>
    <w:lvl w:ilvl="2" w:tplc="04180005">
      <w:start w:val="1"/>
      <w:numFmt w:val="bullet"/>
      <w:lvlText w:val=""/>
      <w:lvlJc w:val="left"/>
      <w:pPr>
        <w:tabs>
          <w:tab w:val="num" w:pos="360"/>
        </w:tabs>
        <w:ind w:left="360" w:hanging="360"/>
      </w:pPr>
      <w:rPr>
        <w:rFonts w:ascii="Wingdings" w:hAnsi="Wingdings" w:hint="default"/>
        <w:color w:val="auto"/>
        <w:sz w:val="28"/>
        <w:szCs w:val="28"/>
      </w:r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89">
    <w:nsid w:val="31177D5C"/>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0">
    <w:nsid w:val="31262AE3"/>
    <w:multiLevelType w:val="hybridMultilevel"/>
    <w:tmpl w:val="AA6C5C8A"/>
    <w:lvl w:ilvl="0" w:tplc="04090005">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1">
    <w:nsid w:val="31275E62"/>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nsid w:val="313864B0"/>
    <w:multiLevelType w:val="singleLevel"/>
    <w:tmpl w:val="0C8EEF94"/>
    <w:lvl w:ilvl="0">
      <w:start w:val="1"/>
      <w:numFmt w:val="bullet"/>
      <w:lvlText w:val="-"/>
      <w:lvlJc w:val="left"/>
      <w:pPr>
        <w:tabs>
          <w:tab w:val="num" w:pos="1875"/>
        </w:tabs>
        <w:ind w:left="1875" w:hanging="360"/>
      </w:pPr>
    </w:lvl>
  </w:abstractNum>
  <w:abstractNum w:abstractNumId="93">
    <w:nsid w:val="318E577E"/>
    <w:multiLevelType w:val="multilevel"/>
    <w:tmpl w:val="37E84A82"/>
    <w:lvl w:ilvl="0">
      <w:start w:val="1"/>
      <w:numFmt w:val="decimal"/>
      <w:lvlText w:val="%1."/>
      <w:lvlJc w:val="left"/>
      <w:pPr>
        <w:ind w:left="0" w:hanging="360"/>
      </w:pPr>
    </w:lvl>
    <w:lvl w:ilvl="1">
      <w:start w:val="1"/>
      <w:numFmt w:val="decimal"/>
      <w:lvlText w:val="%1.%2."/>
      <w:lvlJc w:val="left"/>
      <w:pPr>
        <w:ind w:left="432" w:hanging="432"/>
      </w:pPr>
      <w:rPr>
        <w:b/>
      </w:r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94">
    <w:nsid w:val="33697E4B"/>
    <w:multiLevelType w:val="multilevel"/>
    <w:tmpl w:val="58680CC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5">
    <w:nsid w:val="337120D8"/>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6">
    <w:nsid w:val="34945643"/>
    <w:multiLevelType w:val="hybridMultilevel"/>
    <w:tmpl w:val="132CFEA8"/>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7">
    <w:nsid w:val="349F055D"/>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35286D75"/>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nsid w:val="368539B2"/>
    <w:multiLevelType w:val="hybridMultilevel"/>
    <w:tmpl w:val="1F38F1FA"/>
    <w:lvl w:ilvl="0" w:tplc="BA14095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0">
    <w:nsid w:val="36B04D81"/>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1">
    <w:nsid w:val="383B70AB"/>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2">
    <w:nsid w:val="387A6967"/>
    <w:multiLevelType w:val="hybridMultilevel"/>
    <w:tmpl w:val="B8C29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8AC6BEF"/>
    <w:multiLevelType w:val="hybridMultilevel"/>
    <w:tmpl w:val="203640B0"/>
    <w:lvl w:ilvl="0" w:tplc="04180001">
      <w:start w:val="1"/>
      <w:numFmt w:val="bullet"/>
      <w:lvlText w:val=""/>
      <w:lvlJc w:val="left"/>
      <w:pPr>
        <w:tabs>
          <w:tab w:val="num" w:pos="1020"/>
        </w:tabs>
        <w:ind w:left="1020" w:hanging="360"/>
      </w:pPr>
      <w:rPr>
        <w:rFonts w:ascii="Symbol" w:hAnsi="Symbol" w:hint="default"/>
      </w:rPr>
    </w:lvl>
    <w:lvl w:ilvl="1" w:tplc="04180003" w:tentative="1">
      <w:start w:val="1"/>
      <w:numFmt w:val="bullet"/>
      <w:lvlText w:val="o"/>
      <w:lvlJc w:val="left"/>
      <w:pPr>
        <w:tabs>
          <w:tab w:val="num" w:pos="1540"/>
        </w:tabs>
        <w:ind w:left="1540" w:hanging="360"/>
      </w:pPr>
      <w:rPr>
        <w:rFonts w:ascii="Courier New" w:hAnsi="Courier New" w:cs="Courier New" w:hint="default"/>
      </w:rPr>
    </w:lvl>
    <w:lvl w:ilvl="2" w:tplc="04180005" w:tentative="1">
      <w:start w:val="1"/>
      <w:numFmt w:val="bullet"/>
      <w:lvlText w:val=""/>
      <w:lvlJc w:val="left"/>
      <w:pPr>
        <w:tabs>
          <w:tab w:val="num" w:pos="2260"/>
        </w:tabs>
        <w:ind w:left="2260" w:hanging="360"/>
      </w:pPr>
      <w:rPr>
        <w:rFonts w:ascii="Wingdings" w:hAnsi="Wingdings" w:hint="default"/>
      </w:rPr>
    </w:lvl>
    <w:lvl w:ilvl="3" w:tplc="04180001" w:tentative="1">
      <w:start w:val="1"/>
      <w:numFmt w:val="bullet"/>
      <w:lvlText w:val=""/>
      <w:lvlJc w:val="left"/>
      <w:pPr>
        <w:tabs>
          <w:tab w:val="num" w:pos="2980"/>
        </w:tabs>
        <w:ind w:left="2980" w:hanging="360"/>
      </w:pPr>
      <w:rPr>
        <w:rFonts w:ascii="Symbol" w:hAnsi="Symbol" w:hint="default"/>
      </w:rPr>
    </w:lvl>
    <w:lvl w:ilvl="4" w:tplc="04180003" w:tentative="1">
      <w:start w:val="1"/>
      <w:numFmt w:val="bullet"/>
      <w:lvlText w:val="o"/>
      <w:lvlJc w:val="left"/>
      <w:pPr>
        <w:tabs>
          <w:tab w:val="num" w:pos="3700"/>
        </w:tabs>
        <w:ind w:left="3700" w:hanging="360"/>
      </w:pPr>
      <w:rPr>
        <w:rFonts w:ascii="Courier New" w:hAnsi="Courier New" w:cs="Courier New" w:hint="default"/>
      </w:rPr>
    </w:lvl>
    <w:lvl w:ilvl="5" w:tplc="04180005" w:tentative="1">
      <w:start w:val="1"/>
      <w:numFmt w:val="bullet"/>
      <w:lvlText w:val=""/>
      <w:lvlJc w:val="left"/>
      <w:pPr>
        <w:tabs>
          <w:tab w:val="num" w:pos="4420"/>
        </w:tabs>
        <w:ind w:left="4420" w:hanging="360"/>
      </w:pPr>
      <w:rPr>
        <w:rFonts w:ascii="Wingdings" w:hAnsi="Wingdings" w:hint="default"/>
      </w:rPr>
    </w:lvl>
    <w:lvl w:ilvl="6" w:tplc="04180001" w:tentative="1">
      <w:start w:val="1"/>
      <w:numFmt w:val="bullet"/>
      <w:lvlText w:val=""/>
      <w:lvlJc w:val="left"/>
      <w:pPr>
        <w:tabs>
          <w:tab w:val="num" w:pos="5140"/>
        </w:tabs>
        <w:ind w:left="5140" w:hanging="360"/>
      </w:pPr>
      <w:rPr>
        <w:rFonts w:ascii="Symbol" w:hAnsi="Symbol" w:hint="default"/>
      </w:rPr>
    </w:lvl>
    <w:lvl w:ilvl="7" w:tplc="04180003" w:tentative="1">
      <w:start w:val="1"/>
      <w:numFmt w:val="bullet"/>
      <w:lvlText w:val="o"/>
      <w:lvlJc w:val="left"/>
      <w:pPr>
        <w:tabs>
          <w:tab w:val="num" w:pos="5860"/>
        </w:tabs>
        <w:ind w:left="5860" w:hanging="360"/>
      </w:pPr>
      <w:rPr>
        <w:rFonts w:ascii="Courier New" w:hAnsi="Courier New" w:cs="Courier New" w:hint="default"/>
      </w:rPr>
    </w:lvl>
    <w:lvl w:ilvl="8" w:tplc="04180005" w:tentative="1">
      <w:start w:val="1"/>
      <w:numFmt w:val="bullet"/>
      <w:lvlText w:val=""/>
      <w:lvlJc w:val="left"/>
      <w:pPr>
        <w:tabs>
          <w:tab w:val="num" w:pos="6580"/>
        </w:tabs>
        <w:ind w:left="6580" w:hanging="360"/>
      </w:pPr>
      <w:rPr>
        <w:rFonts w:ascii="Wingdings" w:hAnsi="Wingdings" w:hint="default"/>
      </w:rPr>
    </w:lvl>
  </w:abstractNum>
  <w:abstractNum w:abstractNumId="104">
    <w:nsid w:val="38F71B38"/>
    <w:multiLevelType w:val="hybridMultilevel"/>
    <w:tmpl w:val="7D76A078"/>
    <w:lvl w:ilvl="0" w:tplc="9F400218">
      <w:start w:val="1"/>
      <w:numFmt w:val="lowerLetter"/>
      <w:lvlText w:val="%1)"/>
      <w:lvlJc w:val="left"/>
      <w:pPr>
        <w:ind w:left="1080" w:hanging="360"/>
      </w:pPr>
      <w:rPr>
        <w:rFonts w:ascii="Arial"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3A0F1CE4"/>
    <w:multiLevelType w:val="hybridMultilevel"/>
    <w:tmpl w:val="B164FC58"/>
    <w:lvl w:ilvl="0" w:tplc="E40E89B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nsid w:val="3A587B29"/>
    <w:multiLevelType w:val="hybridMultilevel"/>
    <w:tmpl w:val="E6C0D600"/>
    <w:lvl w:ilvl="0" w:tplc="6D90CB50">
      <w:start w:val="1"/>
      <w:numFmt w:val="decimal"/>
      <w:lvlText w:val="Art. %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7">
    <w:nsid w:val="3A5C132A"/>
    <w:multiLevelType w:val="multilevel"/>
    <w:tmpl w:val="2C4A6776"/>
    <w:lvl w:ilvl="0">
      <w:start w:val="6"/>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pStyle w:val="Heading3"/>
      <w:lvlText w:val="%1.%2.%3."/>
      <w:lvlJc w:val="left"/>
      <w:pPr>
        <w:ind w:left="1440" w:hanging="720"/>
      </w:pPr>
      <w:rPr>
        <w:rFonts w:ascii="Arial" w:hAnsi="Arial" w:cs="Aria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8">
    <w:nsid w:val="3A8243DA"/>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3BB132D5"/>
    <w:multiLevelType w:val="hybridMultilevel"/>
    <w:tmpl w:val="0F848D56"/>
    <w:lvl w:ilvl="0" w:tplc="E51E5722">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3C141017"/>
    <w:multiLevelType w:val="hybridMultilevel"/>
    <w:tmpl w:val="CACED3B0"/>
    <w:lvl w:ilvl="0" w:tplc="0409000F">
      <w:start w:val="1"/>
      <w:numFmt w:val="decimal"/>
      <w:lvlText w:val="%1."/>
      <w:lvlJc w:val="left"/>
      <w:pPr>
        <w:ind w:left="720" w:hanging="360"/>
      </w:pPr>
      <w:rPr>
        <w:rFonts w:hint="default"/>
      </w:rPr>
    </w:lvl>
    <w:lvl w:ilvl="1" w:tplc="03ECF872">
      <w:start w:val="20"/>
      <w:numFmt w:val="bullet"/>
      <w:lvlText w:val="–"/>
      <w:lvlJc w:val="left"/>
      <w:pPr>
        <w:ind w:left="1440" w:hanging="360"/>
      </w:pPr>
      <w:rPr>
        <w:rFonts w:ascii="Arial" w:eastAsia="Times New Roman" w:hAnsi="Arial" w:cs="Arial" w:hint="default"/>
      </w:rPr>
    </w:lvl>
    <w:lvl w:ilvl="2" w:tplc="00000001">
      <w:start w:val="4"/>
      <w:numFmt w:val="bullet"/>
      <w:lvlText w:val="-"/>
      <w:lvlJc w:val="left"/>
      <w:pPr>
        <w:ind w:left="2160" w:hanging="180"/>
      </w:pPr>
      <w:rPr>
        <w:rFonts w:ascii="Times New Roman" w:hAnsi="Times New Roman" w:cs="Times New Roman" w:hint="default"/>
        <w:sz w:val="28"/>
        <w:szCs w:val="28"/>
        <w:lang w:val="ro-R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D38571B"/>
    <w:multiLevelType w:val="multilevel"/>
    <w:tmpl w:val="18C6BE6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ascii="Arial" w:eastAsia="Times New Roman"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2">
    <w:nsid w:val="3E3A6966"/>
    <w:multiLevelType w:val="singleLevel"/>
    <w:tmpl w:val="0409000F"/>
    <w:lvl w:ilvl="0">
      <w:start w:val="1"/>
      <w:numFmt w:val="decimal"/>
      <w:lvlText w:val="%1."/>
      <w:lvlJc w:val="left"/>
      <w:pPr>
        <w:tabs>
          <w:tab w:val="num" w:pos="720"/>
        </w:tabs>
        <w:ind w:left="720" w:hanging="360"/>
      </w:pPr>
    </w:lvl>
  </w:abstractNum>
  <w:abstractNum w:abstractNumId="113">
    <w:nsid w:val="3E8F365B"/>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nsid w:val="3E9352CD"/>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5">
    <w:nsid w:val="3E9B0581"/>
    <w:multiLevelType w:val="hybridMultilevel"/>
    <w:tmpl w:val="474C80F6"/>
    <w:lvl w:ilvl="0" w:tplc="D370E6F8">
      <w:start w:val="1"/>
      <w:numFmt w:val="lowerLetter"/>
      <w:lvlText w:val="%1)"/>
      <w:lvlJc w:val="left"/>
      <w:pPr>
        <w:ind w:left="1080" w:hanging="360"/>
      </w:pPr>
      <w:rPr>
        <w:rFonts w:ascii="Arial" w:hAnsi="Arial" w:cs="Arial"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3EE04F85"/>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7">
    <w:nsid w:val="3EEA5562"/>
    <w:multiLevelType w:val="multilevel"/>
    <w:tmpl w:val="44CCC22C"/>
    <w:lvl w:ilvl="0">
      <w:start w:val="1"/>
      <w:numFmt w:val="decimal"/>
      <w:lvlText w:val="%1."/>
      <w:lvlJc w:val="left"/>
      <w:pPr>
        <w:ind w:left="720" w:hanging="360"/>
      </w:p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8">
    <w:nsid w:val="40E849F9"/>
    <w:multiLevelType w:val="hybridMultilevel"/>
    <w:tmpl w:val="CDF248F2"/>
    <w:lvl w:ilvl="0" w:tplc="0F708586">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9">
    <w:nsid w:val="4154004F"/>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0">
    <w:nsid w:val="42B14E76"/>
    <w:multiLevelType w:val="singleLevel"/>
    <w:tmpl w:val="B6126FDE"/>
    <w:lvl w:ilvl="0">
      <w:start w:val="1"/>
      <w:numFmt w:val="decimal"/>
      <w:lvlText w:val="%1."/>
      <w:lvlJc w:val="left"/>
      <w:pPr>
        <w:tabs>
          <w:tab w:val="num" w:pos="644"/>
        </w:tabs>
        <w:ind w:left="644" w:hanging="360"/>
      </w:pPr>
      <w:rPr>
        <w:color w:val="000000"/>
      </w:rPr>
    </w:lvl>
  </w:abstractNum>
  <w:abstractNum w:abstractNumId="121">
    <w:nsid w:val="436A713F"/>
    <w:multiLevelType w:val="hybridMultilevel"/>
    <w:tmpl w:val="F68AB89C"/>
    <w:lvl w:ilvl="0" w:tplc="31CE393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2">
    <w:nsid w:val="43EA280B"/>
    <w:multiLevelType w:val="hybridMultilevel"/>
    <w:tmpl w:val="C574A4A8"/>
    <w:lvl w:ilvl="0" w:tplc="E98645E8">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3">
    <w:nsid w:val="45D07534"/>
    <w:multiLevelType w:val="hybridMultilevel"/>
    <w:tmpl w:val="5C5EF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4">
    <w:nsid w:val="483278E7"/>
    <w:multiLevelType w:val="hybridMultilevel"/>
    <w:tmpl w:val="3EE07414"/>
    <w:lvl w:ilvl="0" w:tplc="80CCB4A8">
      <w:start w:val="1"/>
      <w:numFmt w:val="decimal"/>
      <w:lvlText w:val="%1."/>
      <w:lvlJc w:val="left"/>
      <w:pPr>
        <w:ind w:left="927" w:hanging="360"/>
      </w:pPr>
      <w:rPr>
        <w:rFonts w:hint="default"/>
      </w:rPr>
    </w:lvl>
    <w:lvl w:ilvl="1" w:tplc="04180019">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5">
    <w:nsid w:val="496916EF"/>
    <w:multiLevelType w:val="multilevel"/>
    <w:tmpl w:val="18C6BE6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ascii="Arial" w:eastAsia="Times New Roman"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6">
    <w:nsid w:val="49866C57"/>
    <w:multiLevelType w:val="hybridMultilevel"/>
    <w:tmpl w:val="AEB6293A"/>
    <w:lvl w:ilvl="0" w:tplc="9016267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7">
    <w:nsid w:val="4A18412D"/>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8">
    <w:nsid w:val="4B570E32"/>
    <w:multiLevelType w:val="hybridMultilevel"/>
    <w:tmpl w:val="7D12B060"/>
    <w:lvl w:ilvl="0" w:tplc="9F400218">
      <w:start w:val="1"/>
      <w:numFmt w:val="lowerLetter"/>
      <w:lvlText w:val="%1)"/>
      <w:lvlJc w:val="left"/>
      <w:pPr>
        <w:ind w:left="1080" w:hanging="360"/>
      </w:pPr>
      <w:rPr>
        <w:rFonts w:ascii="Arial"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4CBF0313"/>
    <w:multiLevelType w:val="hybridMultilevel"/>
    <w:tmpl w:val="3496DF52"/>
    <w:lvl w:ilvl="0" w:tplc="29BA13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4D5C0DD5"/>
    <w:multiLevelType w:val="hybridMultilevel"/>
    <w:tmpl w:val="DE786674"/>
    <w:lvl w:ilvl="0" w:tplc="E892B908">
      <w:start w:val="100"/>
      <w:numFmt w:val="bullet"/>
      <w:lvlText w:val="-"/>
      <w:lvlJc w:val="left"/>
      <w:pPr>
        <w:ind w:left="720" w:hanging="360"/>
      </w:pPr>
      <w:rPr>
        <w:rFonts w:ascii="Times New Roman" w:eastAsia="Times New Roman" w:hAnsi="Times New Roman" w:cs="Times New Roman"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1">
    <w:nsid w:val="4DEC11BA"/>
    <w:multiLevelType w:val="hybridMultilevel"/>
    <w:tmpl w:val="D0083BC0"/>
    <w:lvl w:ilvl="0" w:tplc="04090017">
      <w:start w:val="1"/>
      <w:numFmt w:val="lowerLetter"/>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32">
    <w:nsid w:val="4E056371"/>
    <w:multiLevelType w:val="hybridMultilevel"/>
    <w:tmpl w:val="1910E63A"/>
    <w:lvl w:ilvl="0" w:tplc="F25680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nsid w:val="4F150E9B"/>
    <w:multiLevelType w:val="singleLevel"/>
    <w:tmpl w:val="F90278C4"/>
    <w:lvl w:ilvl="0">
      <w:start w:val="2"/>
      <w:numFmt w:val="bullet"/>
      <w:lvlText w:val="-"/>
      <w:lvlJc w:val="left"/>
      <w:pPr>
        <w:tabs>
          <w:tab w:val="num" w:pos="360"/>
        </w:tabs>
        <w:ind w:left="360" w:hanging="360"/>
      </w:pPr>
    </w:lvl>
  </w:abstractNum>
  <w:abstractNum w:abstractNumId="134">
    <w:nsid w:val="4F220BF6"/>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5">
    <w:nsid w:val="4FA244E7"/>
    <w:multiLevelType w:val="hybridMultilevel"/>
    <w:tmpl w:val="1B6EB960"/>
    <w:lvl w:ilvl="0" w:tplc="3F5E648C">
      <w:start w:val="1"/>
      <w:numFmt w:val="bullet"/>
      <w:lvlText w:val=""/>
      <w:lvlJc w:val="left"/>
      <w:pPr>
        <w:tabs>
          <w:tab w:val="num" w:pos="2140"/>
        </w:tabs>
        <w:ind w:left="21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6">
    <w:nsid w:val="510147DA"/>
    <w:multiLevelType w:val="multilevel"/>
    <w:tmpl w:val="8EAA8B4E"/>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51113F8E"/>
    <w:multiLevelType w:val="hybridMultilevel"/>
    <w:tmpl w:val="C27A5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8">
    <w:nsid w:val="52512E1B"/>
    <w:multiLevelType w:val="hybridMultilevel"/>
    <w:tmpl w:val="1BE2279C"/>
    <w:lvl w:ilvl="0" w:tplc="E892B908">
      <w:start w:val="100"/>
      <w:numFmt w:val="bullet"/>
      <w:lvlText w:val="-"/>
      <w:lvlJc w:val="left"/>
      <w:pPr>
        <w:ind w:left="720" w:hanging="360"/>
      </w:pPr>
      <w:rPr>
        <w:rFonts w:ascii="Times New Roman" w:eastAsia="Times New Roman" w:hAnsi="Times New Roman" w:cs="Times New Roman"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9">
    <w:nsid w:val="52845259"/>
    <w:multiLevelType w:val="hybridMultilevel"/>
    <w:tmpl w:val="AEB6293A"/>
    <w:lvl w:ilvl="0" w:tplc="9016267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0">
    <w:nsid w:val="52C10D06"/>
    <w:multiLevelType w:val="multilevel"/>
    <w:tmpl w:val="18C6BE6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ascii="Arial" w:eastAsia="Times New Roman"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1">
    <w:nsid w:val="52FC5F77"/>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2">
    <w:nsid w:val="53437076"/>
    <w:multiLevelType w:val="hybridMultilevel"/>
    <w:tmpl w:val="AEB6293A"/>
    <w:lvl w:ilvl="0" w:tplc="9016267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3">
    <w:nsid w:val="53610A1C"/>
    <w:multiLevelType w:val="hybridMultilevel"/>
    <w:tmpl w:val="362227AE"/>
    <w:lvl w:ilvl="0" w:tplc="8C308150">
      <w:start w:val="1"/>
      <w:numFmt w:val="lowerLetter"/>
      <w:lvlText w:val="%1)"/>
      <w:lvlJc w:val="left"/>
      <w:pPr>
        <w:ind w:left="1074" w:hanging="360"/>
      </w:pPr>
      <w:rPr>
        <w:rFonts w:ascii="Arial" w:hAnsi="Arial" w:cs="Arial" w:hint="default"/>
        <w:b w:val="0"/>
        <w:color w:val="auto"/>
        <w:sz w:val="22"/>
        <w:szCs w:val="22"/>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4">
    <w:nsid w:val="53B21212"/>
    <w:multiLevelType w:val="multilevel"/>
    <w:tmpl w:val="5ADADF42"/>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nsid w:val="54AE6661"/>
    <w:multiLevelType w:val="hybridMultilevel"/>
    <w:tmpl w:val="E452DD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nsid w:val="55B71E3F"/>
    <w:multiLevelType w:val="hybridMultilevel"/>
    <w:tmpl w:val="6E50501E"/>
    <w:lvl w:ilvl="0" w:tplc="04090019">
      <w:start w:val="1"/>
      <w:numFmt w:val="lowerLetter"/>
      <w:lvlText w:val="%1."/>
      <w:lvlJc w:val="left"/>
      <w:pPr>
        <w:ind w:left="720" w:hanging="360"/>
      </w:pPr>
    </w:lvl>
    <w:lvl w:ilvl="1" w:tplc="1F14A08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55F561C9"/>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8">
    <w:nsid w:val="583D6DC0"/>
    <w:multiLevelType w:val="singleLevel"/>
    <w:tmpl w:val="74E03230"/>
    <w:lvl w:ilvl="0">
      <w:start w:val="1"/>
      <w:numFmt w:val="bullet"/>
      <w:lvlText w:val=""/>
      <w:lvlJc w:val="left"/>
      <w:pPr>
        <w:tabs>
          <w:tab w:val="num" w:pos="360"/>
        </w:tabs>
        <w:ind w:left="360" w:hanging="360"/>
      </w:pPr>
      <w:rPr>
        <w:rFonts w:ascii="Symbol" w:hAnsi="Symbol" w:hint="default"/>
        <w:color w:val="auto"/>
      </w:rPr>
    </w:lvl>
  </w:abstractNum>
  <w:abstractNum w:abstractNumId="149">
    <w:nsid w:val="590B4D81"/>
    <w:multiLevelType w:val="hybridMultilevel"/>
    <w:tmpl w:val="98CC5C6A"/>
    <w:lvl w:ilvl="0" w:tplc="E98645E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593C1CCA"/>
    <w:multiLevelType w:val="hybridMultilevel"/>
    <w:tmpl w:val="98243522"/>
    <w:lvl w:ilvl="0" w:tplc="5D24A8DC">
      <w:start w:val="1"/>
      <w:numFmt w:val="lowerLetter"/>
      <w:lvlText w:val="%1)"/>
      <w:lvlJc w:val="left"/>
      <w:pPr>
        <w:tabs>
          <w:tab w:val="num" w:pos="1637"/>
        </w:tabs>
        <w:ind w:left="1637" w:hanging="360"/>
      </w:pPr>
      <w:rPr>
        <w:b/>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B9770B4"/>
    <w:multiLevelType w:val="hybridMultilevel"/>
    <w:tmpl w:val="A5A41B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2">
    <w:nsid w:val="5CE51754"/>
    <w:multiLevelType w:val="hybridMultilevel"/>
    <w:tmpl w:val="2B18A1FC"/>
    <w:lvl w:ilvl="0" w:tplc="04180001">
      <w:start w:val="1"/>
      <w:numFmt w:val="bullet"/>
      <w:lvlText w:val=""/>
      <w:lvlJc w:val="left"/>
      <w:pPr>
        <w:tabs>
          <w:tab w:val="num" w:pos="720"/>
        </w:tabs>
        <w:ind w:left="720" w:hanging="360"/>
      </w:pPr>
      <w:rPr>
        <w:rFonts w:ascii="Symbol" w:hAnsi="Symbol" w:hint="default"/>
      </w:rPr>
    </w:lvl>
    <w:lvl w:ilvl="1" w:tplc="78FAA5EA">
      <w:start w:val="1"/>
      <w:numFmt w:val="decimal"/>
      <w:lvlText w:val="%2."/>
      <w:lvlJc w:val="left"/>
      <w:pPr>
        <w:tabs>
          <w:tab w:val="num" w:pos="1440"/>
        </w:tabs>
        <w:ind w:left="1440" w:hanging="360"/>
      </w:pPr>
      <w:rPr>
        <w:rFonts w:hint="default"/>
      </w:rPr>
    </w:lvl>
    <w:lvl w:ilvl="2" w:tplc="8C4A6ACA">
      <w:numFmt w:val="bullet"/>
      <w:lvlText w:val=""/>
      <w:lvlJc w:val="left"/>
      <w:pPr>
        <w:tabs>
          <w:tab w:val="num" w:pos="2340"/>
        </w:tabs>
        <w:ind w:left="2340" w:hanging="360"/>
      </w:pPr>
      <w:rPr>
        <w:rFonts w:ascii="Symbol" w:eastAsia="Times New Roman" w:hAnsi="Symbol" w:cs="Times New Roman" w:hint="default"/>
      </w:rPr>
    </w:lvl>
    <w:lvl w:ilvl="3" w:tplc="4C163BB4">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5DB07593"/>
    <w:multiLevelType w:val="multilevel"/>
    <w:tmpl w:val="976CB4B6"/>
    <w:lvl w:ilvl="0">
      <w:start w:val="5"/>
      <w:numFmt w:val="decimal"/>
      <w:lvlText w:val="%1."/>
      <w:lvlJc w:val="left"/>
      <w:pPr>
        <w:ind w:left="660" w:hanging="660"/>
      </w:pPr>
      <w:rPr>
        <w:rFonts w:hint="default"/>
      </w:rPr>
    </w:lvl>
    <w:lvl w:ilvl="1">
      <w:start w:val="11"/>
      <w:numFmt w:val="decimal"/>
      <w:lvlText w:val="%1.%2."/>
      <w:lvlJc w:val="left"/>
      <w:pPr>
        <w:ind w:left="850" w:hanging="72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470" w:hanging="108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2090" w:hanging="144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710" w:hanging="1800"/>
      </w:pPr>
      <w:rPr>
        <w:rFonts w:hint="default"/>
      </w:rPr>
    </w:lvl>
    <w:lvl w:ilvl="8">
      <w:start w:val="1"/>
      <w:numFmt w:val="decimal"/>
      <w:lvlText w:val="%1.%2.%3.%4.%5.%6.%7.%8.%9."/>
      <w:lvlJc w:val="left"/>
      <w:pPr>
        <w:ind w:left="2840" w:hanging="1800"/>
      </w:pPr>
      <w:rPr>
        <w:rFonts w:hint="default"/>
      </w:rPr>
    </w:lvl>
  </w:abstractNum>
  <w:abstractNum w:abstractNumId="154">
    <w:nsid w:val="5DC46763"/>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5">
    <w:nsid w:val="5FB026DA"/>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6">
    <w:nsid w:val="5FC54142"/>
    <w:multiLevelType w:val="hybridMultilevel"/>
    <w:tmpl w:val="CB1EC5B4"/>
    <w:lvl w:ilvl="0" w:tplc="3232EF36">
      <w:start w:val="1"/>
      <w:numFmt w:val="lowerLetter"/>
      <w:lvlText w:val="%1)"/>
      <w:lvlJc w:val="left"/>
      <w:pPr>
        <w:ind w:left="1080" w:hanging="360"/>
      </w:pPr>
      <w:rPr>
        <w:rFonts w:ascii="Arial" w:hAnsi="Arial" w:cs="Arial" w:hint="default"/>
        <w:b w:val="0"/>
        <w:color w:val="3231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600563CB"/>
    <w:multiLevelType w:val="hybridMultilevel"/>
    <w:tmpl w:val="1E5C19A2"/>
    <w:lvl w:ilvl="0" w:tplc="0418000F">
      <w:start w:val="1"/>
      <w:numFmt w:val="decimal"/>
      <w:lvlText w:val="%1."/>
      <w:lvlJc w:val="left"/>
      <w:pPr>
        <w:tabs>
          <w:tab w:val="num" w:pos="360"/>
        </w:tabs>
        <w:ind w:left="360" w:hanging="360"/>
      </w:pPr>
      <w:rPr>
        <w:rFonts w:hint="default"/>
      </w:rPr>
    </w:lvl>
    <w:lvl w:ilvl="1" w:tplc="78FAA5EA">
      <w:start w:val="1"/>
      <w:numFmt w:val="decimal"/>
      <w:lvlText w:val="%2."/>
      <w:lvlJc w:val="left"/>
      <w:pPr>
        <w:tabs>
          <w:tab w:val="num" w:pos="1080"/>
        </w:tabs>
        <w:ind w:left="1080" w:hanging="360"/>
      </w:pPr>
      <w:rPr>
        <w:rFonts w:hint="default"/>
      </w:rPr>
    </w:lvl>
    <w:lvl w:ilvl="2" w:tplc="8C4A6ACA">
      <w:numFmt w:val="bullet"/>
      <w:lvlText w:val=""/>
      <w:lvlJc w:val="left"/>
      <w:pPr>
        <w:tabs>
          <w:tab w:val="num" w:pos="1980"/>
        </w:tabs>
        <w:ind w:left="1980" w:hanging="360"/>
      </w:pPr>
      <w:rPr>
        <w:rFonts w:ascii="Symbol" w:eastAsia="Times New Roman" w:hAnsi="Symbol" w:cs="Times New Roman" w:hint="default"/>
      </w:rPr>
    </w:lvl>
    <w:lvl w:ilvl="3" w:tplc="410019AA">
      <w:start w:val="1"/>
      <w:numFmt w:val="upperRoman"/>
      <w:lvlText w:val="%4."/>
      <w:lvlJc w:val="left"/>
      <w:pPr>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nsid w:val="613B564E"/>
    <w:multiLevelType w:val="hybridMultilevel"/>
    <w:tmpl w:val="7BA03A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61524C4E"/>
    <w:multiLevelType w:val="hybridMultilevel"/>
    <w:tmpl w:val="474C80F6"/>
    <w:lvl w:ilvl="0" w:tplc="D370E6F8">
      <w:start w:val="1"/>
      <w:numFmt w:val="lowerLetter"/>
      <w:lvlText w:val="%1)"/>
      <w:lvlJc w:val="left"/>
      <w:pPr>
        <w:ind w:left="1080" w:hanging="360"/>
      </w:pPr>
      <w:rPr>
        <w:rFonts w:ascii="Arial" w:hAnsi="Arial" w:cs="Arial"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616D5C27"/>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1">
    <w:nsid w:val="61CA4D1A"/>
    <w:multiLevelType w:val="multilevel"/>
    <w:tmpl w:val="58AAE2E2"/>
    <w:lvl w:ilvl="0">
      <w:start w:val="1"/>
      <w:numFmt w:val="lowerLetter"/>
      <w:lvlText w:val="%1."/>
      <w:lvlJc w:val="left"/>
      <w:pPr>
        <w:tabs>
          <w:tab w:val="num" w:pos="1069"/>
        </w:tabs>
        <w:ind w:left="1069" w:hanging="360"/>
      </w:pPr>
      <w:rPr>
        <w:rFonts w:hint="default"/>
        <w:b/>
      </w:rPr>
    </w:lvl>
    <w:lvl w:ilvl="1">
      <w:start w:val="1"/>
      <w:numFmt w:val="lowerLetter"/>
      <w:lvlText w:val="%2)"/>
      <w:lvlJc w:val="left"/>
      <w:pPr>
        <w:tabs>
          <w:tab w:val="num" w:pos="1789"/>
        </w:tabs>
        <w:ind w:left="1789" w:hanging="360"/>
      </w:pPr>
      <w:rPr>
        <w:rFonts w:ascii="Times New Roman" w:eastAsia="Times New Roman" w:hAnsi="Times New Roman" w:cs="Times New Roman"/>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62">
    <w:nsid w:val="62A234B3"/>
    <w:multiLevelType w:val="singleLevel"/>
    <w:tmpl w:val="0409000F"/>
    <w:lvl w:ilvl="0">
      <w:start w:val="1"/>
      <w:numFmt w:val="decimal"/>
      <w:lvlText w:val="%1."/>
      <w:lvlJc w:val="left"/>
      <w:pPr>
        <w:tabs>
          <w:tab w:val="num" w:pos="360"/>
        </w:tabs>
        <w:ind w:left="360" w:hanging="360"/>
      </w:pPr>
    </w:lvl>
  </w:abstractNum>
  <w:abstractNum w:abstractNumId="163">
    <w:nsid w:val="62F403FA"/>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4">
    <w:nsid w:val="651231F1"/>
    <w:multiLevelType w:val="hybridMultilevel"/>
    <w:tmpl w:val="266EB9C0"/>
    <w:lvl w:ilvl="0" w:tplc="2D9AE0D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nsid w:val="65570B33"/>
    <w:multiLevelType w:val="hybridMultilevel"/>
    <w:tmpl w:val="C4F68348"/>
    <w:lvl w:ilvl="0" w:tplc="BD5CE942">
      <w:numFmt w:val="bullet"/>
      <w:lvlText w:val="-"/>
      <w:lvlJc w:val="left"/>
      <w:pPr>
        <w:ind w:left="735" w:hanging="735"/>
      </w:pPr>
      <w:rPr>
        <w:rFonts w:ascii="Times New Roman" w:eastAsia="Calibri" w:hAnsi="Times New Roman" w:cs="Times New Roman" w:hint="default"/>
        <w:color w:val="auto"/>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6">
    <w:nsid w:val="66213CC9"/>
    <w:multiLevelType w:val="multilevel"/>
    <w:tmpl w:val="18C6BE6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ascii="Arial" w:eastAsia="Times New Roman"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7">
    <w:nsid w:val="66286027"/>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nsid w:val="668E266E"/>
    <w:multiLevelType w:val="multilevel"/>
    <w:tmpl w:val="4EAA6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9">
    <w:nsid w:val="670B5D19"/>
    <w:multiLevelType w:val="hybridMultilevel"/>
    <w:tmpl w:val="2230E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67207B58"/>
    <w:multiLevelType w:val="hybridMultilevel"/>
    <w:tmpl w:val="3EF808E8"/>
    <w:lvl w:ilvl="0" w:tplc="1D546282">
      <w:start w:val="1"/>
      <w:numFmt w:val="decimal"/>
      <w:lvlText w:val="%1."/>
      <w:lvlJc w:val="left"/>
      <w:pPr>
        <w:tabs>
          <w:tab w:val="num" w:pos="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1">
    <w:nsid w:val="676671FF"/>
    <w:multiLevelType w:val="hybridMultilevel"/>
    <w:tmpl w:val="1DF6E650"/>
    <w:lvl w:ilvl="0" w:tplc="A02AEC6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67CE06BC"/>
    <w:multiLevelType w:val="multilevel"/>
    <w:tmpl w:val="A98C0086"/>
    <w:lvl w:ilvl="0">
      <w:start w:val="1"/>
      <w:numFmt w:val="lowerLetter"/>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68374F9D"/>
    <w:multiLevelType w:val="singleLevel"/>
    <w:tmpl w:val="74E03230"/>
    <w:lvl w:ilvl="0">
      <w:start w:val="1"/>
      <w:numFmt w:val="bullet"/>
      <w:lvlText w:val=""/>
      <w:lvlJc w:val="left"/>
      <w:pPr>
        <w:tabs>
          <w:tab w:val="num" w:pos="360"/>
        </w:tabs>
        <w:ind w:left="360" w:hanging="360"/>
      </w:pPr>
      <w:rPr>
        <w:rFonts w:ascii="Symbol" w:hAnsi="Symbol" w:hint="default"/>
        <w:color w:val="auto"/>
      </w:rPr>
    </w:lvl>
  </w:abstractNum>
  <w:abstractNum w:abstractNumId="174">
    <w:nsid w:val="68752A85"/>
    <w:multiLevelType w:val="hybridMultilevel"/>
    <w:tmpl w:val="B664AB4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5">
    <w:nsid w:val="68E025D2"/>
    <w:multiLevelType w:val="singleLevel"/>
    <w:tmpl w:val="54B88B94"/>
    <w:lvl w:ilvl="0">
      <w:start w:val="1"/>
      <w:numFmt w:val="upperRoman"/>
      <w:lvlText w:val="%1."/>
      <w:lvlJc w:val="left"/>
      <w:pPr>
        <w:tabs>
          <w:tab w:val="num" w:pos="1440"/>
        </w:tabs>
        <w:ind w:left="1440" w:hanging="720"/>
      </w:pPr>
    </w:lvl>
  </w:abstractNum>
  <w:abstractNum w:abstractNumId="176">
    <w:nsid w:val="6A06368B"/>
    <w:multiLevelType w:val="hybridMultilevel"/>
    <w:tmpl w:val="2A58EA36"/>
    <w:lvl w:ilvl="0" w:tplc="04180017">
      <w:start w:val="1"/>
      <w:numFmt w:val="lowerLetter"/>
      <w:lvlText w:val="%1)"/>
      <w:lvlJc w:val="left"/>
      <w:pPr>
        <w:ind w:left="2517" w:hanging="360"/>
      </w:pPr>
    </w:lvl>
    <w:lvl w:ilvl="1" w:tplc="04180019" w:tentative="1">
      <w:start w:val="1"/>
      <w:numFmt w:val="lowerLetter"/>
      <w:lvlText w:val="%2."/>
      <w:lvlJc w:val="left"/>
      <w:pPr>
        <w:ind w:left="3237" w:hanging="360"/>
      </w:pPr>
    </w:lvl>
    <w:lvl w:ilvl="2" w:tplc="0418001B" w:tentative="1">
      <w:start w:val="1"/>
      <w:numFmt w:val="lowerRoman"/>
      <w:lvlText w:val="%3."/>
      <w:lvlJc w:val="right"/>
      <w:pPr>
        <w:ind w:left="3957" w:hanging="180"/>
      </w:pPr>
    </w:lvl>
    <w:lvl w:ilvl="3" w:tplc="0418000F" w:tentative="1">
      <w:start w:val="1"/>
      <w:numFmt w:val="decimal"/>
      <w:lvlText w:val="%4."/>
      <w:lvlJc w:val="left"/>
      <w:pPr>
        <w:ind w:left="4677" w:hanging="360"/>
      </w:pPr>
    </w:lvl>
    <w:lvl w:ilvl="4" w:tplc="04180019" w:tentative="1">
      <w:start w:val="1"/>
      <w:numFmt w:val="lowerLetter"/>
      <w:lvlText w:val="%5."/>
      <w:lvlJc w:val="left"/>
      <w:pPr>
        <w:ind w:left="5397" w:hanging="360"/>
      </w:pPr>
    </w:lvl>
    <w:lvl w:ilvl="5" w:tplc="0418001B" w:tentative="1">
      <w:start w:val="1"/>
      <w:numFmt w:val="lowerRoman"/>
      <w:lvlText w:val="%6."/>
      <w:lvlJc w:val="right"/>
      <w:pPr>
        <w:ind w:left="6117" w:hanging="180"/>
      </w:pPr>
    </w:lvl>
    <w:lvl w:ilvl="6" w:tplc="0418000F" w:tentative="1">
      <w:start w:val="1"/>
      <w:numFmt w:val="decimal"/>
      <w:lvlText w:val="%7."/>
      <w:lvlJc w:val="left"/>
      <w:pPr>
        <w:ind w:left="6837" w:hanging="360"/>
      </w:pPr>
    </w:lvl>
    <w:lvl w:ilvl="7" w:tplc="04180019" w:tentative="1">
      <w:start w:val="1"/>
      <w:numFmt w:val="lowerLetter"/>
      <w:lvlText w:val="%8."/>
      <w:lvlJc w:val="left"/>
      <w:pPr>
        <w:ind w:left="7557" w:hanging="360"/>
      </w:pPr>
    </w:lvl>
    <w:lvl w:ilvl="8" w:tplc="0418001B" w:tentative="1">
      <w:start w:val="1"/>
      <w:numFmt w:val="lowerRoman"/>
      <w:lvlText w:val="%9."/>
      <w:lvlJc w:val="right"/>
      <w:pPr>
        <w:ind w:left="8277" w:hanging="180"/>
      </w:pPr>
    </w:lvl>
  </w:abstractNum>
  <w:abstractNum w:abstractNumId="177">
    <w:nsid w:val="6A383000"/>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8">
    <w:nsid w:val="6AA62F4B"/>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9">
    <w:nsid w:val="6ACF5696"/>
    <w:multiLevelType w:val="singleLevel"/>
    <w:tmpl w:val="0409000F"/>
    <w:lvl w:ilvl="0">
      <w:start w:val="1"/>
      <w:numFmt w:val="decimal"/>
      <w:lvlText w:val="%1."/>
      <w:lvlJc w:val="left"/>
      <w:pPr>
        <w:tabs>
          <w:tab w:val="num" w:pos="360"/>
        </w:tabs>
        <w:ind w:left="360" w:hanging="360"/>
      </w:pPr>
    </w:lvl>
  </w:abstractNum>
  <w:abstractNum w:abstractNumId="180">
    <w:nsid w:val="6B102024"/>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1">
    <w:nsid w:val="6BBB455C"/>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2">
    <w:nsid w:val="6E0B5F17"/>
    <w:multiLevelType w:val="hybridMultilevel"/>
    <w:tmpl w:val="1F5693CE"/>
    <w:lvl w:ilvl="0" w:tplc="A7DE740A">
      <w:start w:val="1"/>
      <w:numFmt w:val="upperLetter"/>
      <w:lvlText w:val="%1."/>
      <w:lvlJc w:val="left"/>
      <w:pPr>
        <w:tabs>
          <w:tab w:val="num" w:pos="1900"/>
        </w:tabs>
        <w:ind w:left="1900" w:hanging="360"/>
      </w:pPr>
      <w:rPr>
        <w:rFonts w:hint="default"/>
      </w:rPr>
    </w:lvl>
    <w:lvl w:ilvl="1" w:tplc="04180019" w:tentative="1">
      <w:start w:val="1"/>
      <w:numFmt w:val="lowerLetter"/>
      <w:lvlText w:val="%2."/>
      <w:lvlJc w:val="left"/>
      <w:pPr>
        <w:tabs>
          <w:tab w:val="num" w:pos="2620"/>
        </w:tabs>
        <w:ind w:left="2620" w:hanging="360"/>
      </w:pPr>
    </w:lvl>
    <w:lvl w:ilvl="2" w:tplc="0418001B" w:tentative="1">
      <w:start w:val="1"/>
      <w:numFmt w:val="lowerRoman"/>
      <w:lvlText w:val="%3."/>
      <w:lvlJc w:val="right"/>
      <w:pPr>
        <w:tabs>
          <w:tab w:val="num" w:pos="3340"/>
        </w:tabs>
        <w:ind w:left="3340" w:hanging="180"/>
      </w:pPr>
    </w:lvl>
    <w:lvl w:ilvl="3" w:tplc="0418000F" w:tentative="1">
      <w:start w:val="1"/>
      <w:numFmt w:val="decimal"/>
      <w:lvlText w:val="%4."/>
      <w:lvlJc w:val="left"/>
      <w:pPr>
        <w:tabs>
          <w:tab w:val="num" w:pos="4060"/>
        </w:tabs>
        <w:ind w:left="4060" w:hanging="360"/>
      </w:pPr>
    </w:lvl>
    <w:lvl w:ilvl="4" w:tplc="04180019" w:tentative="1">
      <w:start w:val="1"/>
      <w:numFmt w:val="lowerLetter"/>
      <w:lvlText w:val="%5."/>
      <w:lvlJc w:val="left"/>
      <w:pPr>
        <w:tabs>
          <w:tab w:val="num" w:pos="4780"/>
        </w:tabs>
        <w:ind w:left="4780" w:hanging="360"/>
      </w:pPr>
    </w:lvl>
    <w:lvl w:ilvl="5" w:tplc="0418001B" w:tentative="1">
      <w:start w:val="1"/>
      <w:numFmt w:val="lowerRoman"/>
      <w:lvlText w:val="%6."/>
      <w:lvlJc w:val="right"/>
      <w:pPr>
        <w:tabs>
          <w:tab w:val="num" w:pos="5500"/>
        </w:tabs>
        <w:ind w:left="5500" w:hanging="180"/>
      </w:pPr>
    </w:lvl>
    <w:lvl w:ilvl="6" w:tplc="0418000F" w:tentative="1">
      <w:start w:val="1"/>
      <w:numFmt w:val="decimal"/>
      <w:lvlText w:val="%7."/>
      <w:lvlJc w:val="left"/>
      <w:pPr>
        <w:tabs>
          <w:tab w:val="num" w:pos="6220"/>
        </w:tabs>
        <w:ind w:left="6220" w:hanging="360"/>
      </w:pPr>
    </w:lvl>
    <w:lvl w:ilvl="7" w:tplc="04180019" w:tentative="1">
      <w:start w:val="1"/>
      <w:numFmt w:val="lowerLetter"/>
      <w:lvlText w:val="%8."/>
      <w:lvlJc w:val="left"/>
      <w:pPr>
        <w:tabs>
          <w:tab w:val="num" w:pos="6940"/>
        </w:tabs>
        <w:ind w:left="6940" w:hanging="360"/>
      </w:pPr>
    </w:lvl>
    <w:lvl w:ilvl="8" w:tplc="0418001B" w:tentative="1">
      <w:start w:val="1"/>
      <w:numFmt w:val="lowerRoman"/>
      <w:lvlText w:val="%9."/>
      <w:lvlJc w:val="right"/>
      <w:pPr>
        <w:tabs>
          <w:tab w:val="num" w:pos="7660"/>
        </w:tabs>
        <w:ind w:left="7660" w:hanging="180"/>
      </w:pPr>
    </w:lvl>
  </w:abstractNum>
  <w:abstractNum w:abstractNumId="183">
    <w:nsid w:val="6F003450"/>
    <w:multiLevelType w:val="hybridMultilevel"/>
    <w:tmpl w:val="374A589C"/>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4">
    <w:nsid w:val="6F530485"/>
    <w:multiLevelType w:val="hybridMultilevel"/>
    <w:tmpl w:val="0D46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01A635D"/>
    <w:multiLevelType w:val="hybridMultilevel"/>
    <w:tmpl w:val="99F4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0B10EAC"/>
    <w:multiLevelType w:val="hybridMultilevel"/>
    <w:tmpl w:val="0002AD9A"/>
    <w:lvl w:ilvl="0" w:tplc="8A7054AE">
      <w:numFmt w:val="bullet"/>
      <w:lvlText w:val="-"/>
      <w:lvlJc w:val="left"/>
      <w:pPr>
        <w:tabs>
          <w:tab w:val="num" w:pos="1854"/>
        </w:tabs>
        <w:ind w:left="1854" w:hanging="360"/>
      </w:pPr>
      <w:rPr>
        <w:rFonts w:ascii="Times New Roman" w:eastAsia="Times New Roman" w:hAnsi="Times New Roman" w:hint="default"/>
      </w:rPr>
    </w:lvl>
    <w:lvl w:ilvl="1" w:tplc="0409000F">
      <w:start w:val="1"/>
      <w:numFmt w:val="decimal"/>
      <w:lvlText w:val="%2."/>
      <w:lvlJc w:val="left"/>
      <w:pPr>
        <w:tabs>
          <w:tab w:val="num" w:pos="2366"/>
        </w:tabs>
        <w:ind w:left="2366" w:hanging="360"/>
      </w:pPr>
      <w:rPr>
        <w:rFonts w:cs="Times New Roman"/>
      </w:rPr>
    </w:lvl>
    <w:lvl w:ilvl="2" w:tplc="0409001B" w:tentative="1">
      <w:start w:val="1"/>
      <w:numFmt w:val="lowerRoman"/>
      <w:lvlText w:val="%3."/>
      <w:lvlJc w:val="right"/>
      <w:pPr>
        <w:tabs>
          <w:tab w:val="num" w:pos="3086"/>
        </w:tabs>
        <w:ind w:left="3086" w:hanging="180"/>
      </w:pPr>
      <w:rPr>
        <w:rFonts w:cs="Times New Roman"/>
      </w:rPr>
    </w:lvl>
    <w:lvl w:ilvl="3" w:tplc="0409000F" w:tentative="1">
      <w:start w:val="1"/>
      <w:numFmt w:val="decimal"/>
      <w:lvlText w:val="%4."/>
      <w:lvlJc w:val="left"/>
      <w:pPr>
        <w:tabs>
          <w:tab w:val="num" w:pos="3806"/>
        </w:tabs>
        <w:ind w:left="3806" w:hanging="360"/>
      </w:pPr>
      <w:rPr>
        <w:rFonts w:cs="Times New Roman"/>
      </w:rPr>
    </w:lvl>
    <w:lvl w:ilvl="4" w:tplc="04090019" w:tentative="1">
      <w:start w:val="1"/>
      <w:numFmt w:val="lowerLetter"/>
      <w:lvlText w:val="%5."/>
      <w:lvlJc w:val="left"/>
      <w:pPr>
        <w:tabs>
          <w:tab w:val="num" w:pos="4526"/>
        </w:tabs>
        <w:ind w:left="4526" w:hanging="360"/>
      </w:pPr>
      <w:rPr>
        <w:rFonts w:cs="Times New Roman"/>
      </w:rPr>
    </w:lvl>
    <w:lvl w:ilvl="5" w:tplc="0409001B" w:tentative="1">
      <w:start w:val="1"/>
      <w:numFmt w:val="lowerRoman"/>
      <w:lvlText w:val="%6."/>
      <w:lvlJc w:val="right"/>
      <w:pPr>
        <w:tabs>
          <w:tab w:val="num" w:pos="5246"/>
        </w:tabs>
        <w:ind w:left="5246" w:hanging="180"/>
      </w:pPr>
      <w:rPr>
        <w:rFonts w:cs="Times New Roman"/>
      </w:rPr>
    </w:lvl>
    <w:lvl w:ilvl="6" w:tplc="0409000F" w:tentative="1">
      <w:start w:val="1"/>
      <w:numFmt w:val="decimal"/>
      <w:lvlText w:val="%7."/>
      <w:lvlJc w:val="left"/>
      <w:pPr>
        <w:tabs>
          <w:tab w:val="num" w:pos="5966"/>
        </w:tabs>
        <w:ind w:left="5966" w:hanging="360"/>
      </w:pPr>
      <w:rPr>
        <w:rFonts w:cs="Times New Roman"/>
      </w:rPr>
    </w:lvl>
    <w:lvl w:ilvl="7" w:tplc="04090019" w:tentative="1">
      <w:start w:val="1"/>
      <w:numFmt w:val="lowerLetter"/>
      <w:lvlText w:val="%8."/>
      <w:lvlJc w:val="left"/>
      <w:pPr>
        <w:tabs>
          <w:tab w:val="num" w:pos="6686"/>
        </w:tabs>
        <w:ind w:left="6686" w:hanging="360"/>
      </w:pPr>
      <w:rPr>
        <w:rFonts w:cs="Times New Roman"/>
      </w:rPr>
    </w:lvl>
    <w:lvl w:ilvl="8" w:tplc="0409001B" w:tentative="1">
      <w:start w:val="1"/>
      <w:numFmt w:val="lowerRoman"/>
      <w:lvlText w:val="%9."/>
      <w:lvlJc w:val="right"/>
      <w:pPr>
        <w:tabs>
          <w:tab w:val="num" w:pos="7406"/>
        </w:tabs>
        <w:ind w:left="7406" w:hanging="180"/>
      </w:pPr>
      <w:rPr>
        <w:rFonts w:cs="Times New Roman"/>
      </w:rPr>
    </w:lvl>
  </w:abstractNum>
  <w:abstractNum w:abstractNumId="187">
    <w:nsid w:val="71AB7354"/>
    <w:multiLevelType w:val="multilevel"/>
    <w:tmpl w:val="3EE07414"/>
    <w:lvl w:ilvl="0">
      <w:start w:val="1"/>
      <w:numFmt w:val="decimal"/>
      <w:lvlText w:val="%1."/>
      <w:lvlJc w:val="left"/>
      <w:pPr>
        <w:ind w:left="927" w:hanging="360"/>
      </w:pPr>
      <w:rPr>
        <w:rFonts w:hint="default"/>
      </w:rPr>
    </w:lvl>
    <w:lvl w:ilvl="1">
      <w:start w:val="1"/>
      <w:numFmt w:val="lowerLetter"/>
      <w:lvlText w:val="%2."/>
      <w:lvlJc w:val="left"/>
      <w:pPr>
        <w:ind w:left="1647" w:hanging="360"/>
      </w:pPr>
      <w:rPr>
        <w:sz w:val="22"/>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8">
    <w:nsid w:val="724805AB"/>
    <w:multiLevelType w:val="hybridMultilevel"/>
    <w:tmpl w:val="24BA5A3E"/>
    <w:lvl w:ilvl="0" w:tplc="04180001">
      <w:start w:val="1"/>
      <w:numFmt w:val="bullet"/>
      <w:lvlText w:val=""/>
      <w:lvlJc w:val="left"/>
      <w:pPr>
        <w:tabs>
          <w:tab w:val="num" w:pos="800"/>
        </w:tabs>
        <w:ind w:left="800" w:hanging="360"/>
      </w:pPr>
      <w:rPr>
        <w:rFonts w:ascii="Symbol" w:hAnsi="Symbol" w:hint="default"/>
      </w:rPr>
    </w:lvl>
    <w:lvl w:ilvl="1" w:tplc="04180003" w:tentative="1">
      <w:start w:val="1"/>
      <w:numFmt w:val="bullet"/>
      <w:lvlText w:val="o"/>
      <w:lvlJc w:val="left"/>
      <w:pPr>
        <w:tabs>
          <w:tab w:val="num" w:pos="1740"/>
        </w:tabs>
        <w:ind w:left="1740" w:hanging="360"/>
      </w:pPr>
      <w:rPr>
        <w:rFonts w:ascii="Courier New" w:hAnsi="Courier New" w:cs="Courier New" w:hint="default"/>
      </w:rPr>
    </w:lvl>
    <w:lvl w:ilvl="2" w:tplc="04180005" w:tentative="1">
      <w:start w:val="1"/>
      <w:numFmt w:val="bullet"/>
      <w:lvlText w:val=""/>
      <w:lvlJc w:val="left"/>
      <w:pPr>
        <w:tabs>
          <w:tab w:val="num" w:pos="2460"/>
        </w:tabs>
        <w:ind w:left="2460" w:hanging="360"/>
      </w:pPr>
      <w:rPr>
        <w:rFonts w:ascii="Wingdings" w:hAnsi="Wingdings" w:hint="default"/>
      </w:rPr>
    </w:lvl>
    <w:lvl w:ilvl="3" w:tplc="04180001" w:tentative="1">
      <w:start w:val="1"/>
      <w:numFmt w:val="bullet"/>
      <w:lvlText w:val=""/>
      <w:lvlJc w:val="left"/>
      <w:pPr>
        <w:tabs>
          <w:tab w:val="num" w:pos="3180"/>
        </w:tabs>
        <w:ind w:left="3180" w:hanging="360"/>
      </w:pPr>
      <w:rPr>
        <w:rFonts w:ascii="Symbol" w:hAnsi="Symbol" w:hint="default"/>
      </w:rPr>
    </w:lvl>
    <w:lvl w:ilvl="4" w:tplc="04180003" w:tentative="1">
      <w:start w:val="1"/>
      <w:numFmt w:val="bullet"/>
      <w:lvlText w:val="o"/>
      <w:lvlJc w:val="left"/>
      <w:pPr>
        <w:tabs>
          <w:tab w:val="num" w:pos="3900"/>
        </w:tabs>
        <w:ind w:left="3900" w:hanging="360"/>
      </w:pPr>
      <w:rPr>
        <w:rFonts w:ascii="Courier New" w:hAnsi="Courier New" w:cs="Courier New" w:hint="default"/>
      </w:rPr>
    </w:lvl>
    <w:lvl w:ilvl="5" w:tplc="04180005" w:tentative="1">
      <w:start w:val="1"/>
      <w:numFmt w:val="bullet"/>
      <w:lvlText w:val=""/>
      <w:lvlJc w:val="left"/>
      <w:pPr>
        <w:tabs>
          <w:tab w:val="num" w:pos="4620"/>
        </w:tabs>
        <w:ind w:left="4620" w:hanging="360"/>
      </w:pPr>
      <w:rPr>
        <w:rFonts w:ascii="Wingdings" w:hAnsi="Wingdings" w:hint="default"/>
      </w:rPr>
    </w:lvl>
    <w:lvl w:ilvl="6" w:tplc="04180001" w:tentative="1">
      <w:start w:val="1"/>
      <w:numFmt w:val="bullet"/>
      <w:lvlText w:val=""/>
      <w:lvlJc w:val="left"/>
      <w:pPr>
        <w:tabs>
          <w:tab w:val="num" w:pos="5340"/>
        </w:tabs>
        <w:ind w:left="5340" w:hanging="360"/>
      </w:pPr>
      <w:rPr>
        <w:rFonts w:ascii="Symbol" w:hAnsi="Symbol" w:hint="default"/>
      </w:rPr>
    </w:lvl>
    <w:lvl w:ilvl="7" w:tplc="04180003" w:tentative="1">
      <w:start w:val="1"/>
      <w:numFmt w:val="bullet"/>
      <w:lvlText w:val="o"/>
      <w:lvlJc w:val="left"/>
      <w:pPr>
        <w:tabs>
          <w:tab w:val="num" w:pos="6060"/>
        </w:tabs>
        <w:ind w:left="6060" w:hanging="360"/>
      </w:pPr>
      <w:rPr>
        <w:rFonts w:ascii="Courier New" w:hAnsi="Courier New" w:cs="Courier New" w:hint="default"/>
      </w:rPr>
    </w:lvl>
    <w:lvl w:ilvl="8" w:tplc="04180005" w:tentative="1">
      <w:start w:val="1"/>
      <w:numFmt w:val="bullet"/>
      <w:lvlText w:val=""/>
      <w:lvlJc w:val="left"/>
      <w:pPr>
        <w:tabs>
          <w:tab w:val="num" w:pos="6780"/>
        </w:tabs>
        <w:ind w:left="6780" w:hanging="360"/>
      </w:pPr>
      <w:rPr>
        <w:rFonts w:ascii="Wingdings" w:hAnsi="Wingdings" w:hint="default"/>
      </w:rPr>
    </w:lvl>
  </w:abstractNum>
  <w:abstractNum w:abstractNumId="189">
    <w:nsid w:val="72A6256E"/>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0">
    <w:nsid w:val="72DB035D"/>
    <w:multiLevelType w:val="hybridMultilevel"/>
    <w:tmpl w:val="6BB2FA1A"/>
    <w:lvl w:ilvl="0" w:tplc="BD5CE942">
      <w:numFmt w:val="bullet"/>
      <w:lvlText w:val="-"/>
      <w:lvlJc w:val="left"/>
      <w:pPr>
        <w:ind w:left="927" w:hanging="360"/>
      </w:pPr>
      <w:rPr>
        <w:rFonts w:ascii="Times New Roman" w:eastAsia="Calibri"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1">
    <w:nsid w:val="732227D5"/>
    <w:multiLevelType w:val="hybridMultilevel"/>
    <w:tmpl w:val="8F785114"/>
    <w:lvl w:ilvl="0" w:tplc="8A7054AE">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2">
    <w:nsid w:val="74FA7845"/>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3">
    <w:nsid w:val="75B45D32"/>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nsid w:val="76E2089B"/>
    <w:multiLevelType w:val="multilevel"/>
    <w:tmpl w:val="062C4598"/>
    <w:lvl w:ilvl="0">
      <w:start w:val="1"/>
      <w:numFmt w:val="lowerLetter"/>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nsid w:val="776106A7"/>
    <w:multiLevelType w:val="hybridMultilevel"/>
    <w:tmpl w:val="EE9697F6"/>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6">
    <w:nsid w:val="797B2579"/>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7">
    <w:nsid w:val="798113E5"/>
    <w:multiLevelType w:val="hybridMultilevel"/>
    <w:tmpl w:val="621AE9D4"/>
    <w:lvl w:ilvl="0" w:tplc="F1B8B904">
      <w:start w:val="1"/>
      <w:numFmt w:val="lowerLetter"/>
      <w:lvlText w:val="%1)"/>
      <w:lvlJc w:val="left"/>
      <w:pPr>
        <w:ind w:left="1080" w:hanging="36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nsid w:val="7A281087"/>
    <w:multiLevelType w:val="multilevel"/>
    <w:tmpl w:val="5B2C0238"/>
    <w:lvl w:ilvl="0">
      <w:start w:val="1"/>
      <w:numFmt w:val="decimal"/>
      <w:lvlText w:val="%1."/>
      <w:lvlJc w:val="left"/>
      <w:pPr>
        <w:ind w:left="720" w:hanging="360"/>
      </w:pPr>
      <w:rPr>
        <w:rFonts w:cs="Times New Roman"/>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9">
    <w:nsid w:val="7AFF5607"/>
    <w:multiLevelType w:val="multilevel"/>
    <w:tmpl w:val="31482838"/>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0">
    <w:nsid w:val="7B931669"/>
    <w:multiLevelType w:val="hybridMultilevel"/>
    <w:tmpl w:val="C68EF0B8"/>
    <w:lvl w:ilvl="0" w:tplc="04180001">
      <w:start w:val="1"/>
      <w:numFmt w:val="bullet"/>
      <w:lvlText w:val=""/>
      <w:lvlJc w:val="left"/>
      <w:pPr>
        <w:tabs>
          <w:tab w:val="num" w:pos="1020"/>
        </w:tabs>
        <w:ind w:left="1020" w:hanging="360"/>
      </w:pPr>
      <w:rPr>
        <w:rFonts w:ascii="Symbol" w:hAnsi="Symbol" w:hint="default"/>
      </w:rPr>
    </w:lvl>
    <w:lvl w:ilvl="1" w:tplc="04180003" w:tentative="1">
      <w:start w:val="1"/>
      <w:numFmt w:val="bullet"/>
      <w:lvlText w:val="o"/>
      <w:lvlJc w:val="left"/>
      <w:pPr>
        <w:tabs>
          <w:tab w:val="num" w:pos="1740"/>
        </w:tabs>
        <w:ind w:left="1740" w:hanging="360"/>
      </w:pPr>
      <w:rPr>
        <w:rFonts w:ascii="Courier New" w:hAnsi="Courier New" w:cs="Courier New" w:hint="default"/>
      </w:rPr>
    </w:lvl>
    <w:lvl w:ilvl="2" w:tplc="04180005" w:tentative="1">
      <w:start w:val="1"/>
      <w:numFmt w:val="bullet"/>
      <w:lvlText w:val=""/>
      <w:lvlJc w:val="left"/>
      <w:pPr>
        <w:tabs>
          <w:tab w:val="num" w:pos="2460"/>
        </w:tabs>
        <w:ind w:left="2460" w:hanging="360"/>
      </w:pPr>
      <w:rPr>
        <w:rFonts w:ascii="Wingdings" w:hAnsi="Wingdings" w:hint="default"/>
      </w:rPr>
    </w:lvl>
    <w:lvl w:ilvl="3" w:tplc="04180001" w:tentative="1">
      <w:start w:val="1"/>
      <w:numFmt w:val="bullet"/>
      <w:lvlText w:val=""/>
      <w:lvlJc w:val="left"/>
      <w:pPr>
        <w:tabs>
          <w:tab w:val="num" w:pos="3180"/>
        </w:tabs>
        <w:ind w:left="3180" w:hanging="360"/>
      </w:pPr>
      <w:rPr>
        <w:rFonts w:ascii="Symbol" w:hAnsi="Symbol" w:hint="default"/>
      </w:rPr>
    </w:lvl>
    <w:lvl w:ilvl="4" w:tplc="04180003" w:tentative="1">
      <w:start w:val="1"/>
      <w:numFmt w:val="bullet"/>
      <w:lvlText w:val="o"/>
      <w:lvlJc w:val="left"/>
      <w:pPr>
        <w:tabs>
          <w:tab w:val="num" w:pos="3900"/>
        </w:tabs>
        <w:ind w:left="3900" w:hanging="360"/>
      </w:pPr>
      <w:rPr>
        <w:rFonts w:ascii="Courier New" w:hAnsi="Courier New" w:cs="Courier New" w:hint="default"/>
      </w:rPr>
    </w:lvl>
    <w:lvl w:ilvl="5" w:tplc="04180005" w:tentative="1">
      <w:start w:val="1"/>
      <w:numFmt w:val="bullet"/>
      <w:lvlText w:val=""/>
      <w:lvlJc w:val="left"/>
      <w:pPr>
        <w:tabs>
          <w:tab w:val="num" w:pos="4620"/>
        </w:tabs>
        <w:ind w:left="4620" w:hanging="360"/>
      </w:pPr>
      <w:rPr>
        <w:rFonts w:ascii="Wingdings" w:hAnsi="Wingdings" w:hint="default"/>
      </w:rPr>
    </w:lvl>
    <w:lvl w:ilvl="6" w:tplc="04180001" w:tentative="1">
      <w:start w:val="1"/>
      <w:numFmt w:val="bullet"/>
      <w:lvlText w:val=""/>
      <w:lvlJc w:val="left"/>
      <w:pPr>
        <w:tabs>
          <w:tab w:val="num" w:pos="5340"/>
        </w:tabs>
        <w:ind w:left="5340" w:hanging="360"/>
      </w:pPr>
      <w:rPr>
        <w:rFonts w:ascii="Symbol" w:hAnsi="Symbol" w:hint="default"/>
      </w:rPr>
    </w:lvl>
    <w:lvl w:ilvl="7" w:tplc="04180003" w:tentative="1">
      <w:start w:val="1"/>
      <w:numFmt w:val="bullet"/>
      <w:lvlText w:val="o"/>
      <w:lvlJc w:val="left"/>
      <w:pPr>
        <w:tabs>
          <w:tab w:val="num" w:pos="6060"/>
        </w:tabs>
        <w:ind w:left="6060" w:hanging="360"/>
      </w:pPr>
      <w:rPr>
        <w:rFonts w:ascii="Courier New" w:hAnsi="Courier New" w:cs="Courier New" w:hint="default"/>
      </w:rPr>
    </w:lvl>
    <w:lvl w:ilvl="8" w:tplc="04180005" w:tentative="1">
      <w:start w:val="1"/>
      <w:numFmt w:val="bullet"/>
      <w:lvlText w:val=""/>
      <w:lvlJc w:val="left"/>
      <w:pPr>
        <w:tabs>
          <w:tab w:val="num" w:pos="6780"/>
        </w:tabs>
        <w:ind w:left="6780" w:hanging="360"/>
      </w:pPr>
      <w:rPr>
        <w:rFonts w:ascii="Wingdings" w:hAnsi="Wingdings" w:hint="default"/>
      </w:rPr>
    </w:lvl>
  </w:abstractNum>
  <w:abstractNum w:abstractNumId="201">
    <w:nsid w:val="7C895FDE"/>
    <w:multiLevelType w:val="hybridMultilevel"/>
    <w:tmpl w:val="52AE5774"/>
    <w:lvl w:ilvl="0" w:tplc="0C520E7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2">
    <w:nsid w:val="7DBA2967"/>
    <w:multiLevelType w:val="hybridMultilevel"/>
    <w:tmpl w:val="38DA5F74"/>
    <w:lvl w:ilvl="0" w:tplc="7B00542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3">
    <w:nsid w:val="7DC840C1"/>
    <w:multiLevelType w:val="hybridMultilevel"/>
    <w:tmpl w:val="342CF49A"/>
    <w:lvl w:ilvl="0" w:tplc="503A4FC8">
      <w:start w:val="1"/>
      <w:numFmt w:val="lowerLetter"/>
      <w:lvlText w:val="%1)"/>
      <w:lvlJc w:val="left"/>
      <w:pPr>
        <w:ind w:left="1080" w:hanging="360"/>
      </w:pPr>
      <w:rPr>
        <w:rFonts w:ascii="Arial" w:hAnsi="Arial" w:cs="Arial" w:hint="default"/>
        <w:b w:val="0"/>
        <w:color w:val="32313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7F361E59"/>
    <w:multiLevelType w:val="hybridMultilevel"/>
    <w:tmpl w:val="40F68A00"/>
    <w:lvl w:ilvl="0" w:tplc="6B12F114">
      <w:start w:val="1"/>
      <w:numFmt w:val="lowerLetter"/>
      <w:lvlText w:val="%1)"/>
      <w:lvlJc w:val="left"/>
      <w:pPr>
        <w:tabs>
          <w:tab w:val="num" w:pos="1770"/>
        </w:tabs>
        <w:ind w:left="1770" w:hanging="360"/>
      </w:pPr>
      <w:rPr>
        <w:rFonts w:hint="default"/>
      </w:rPr>
    </w:lvl>
    <w:lvl w:ilvl="1" w:tplc="04180019" w:tentative="1">
      <w:start w:val="1"/>
      <w:numFmt w:val="lowerLetter"/>
      <w:lvlText w:val="%2."/>
      <w:lvlJc w:val="left"/>
      <w:pPr>
        <w:tabs>
          <w:tab w:val="num" w:pos="2490"/>
        </w:tabs>
        <w:ind w:left="2490" w:hanging="360"/>
      </w:pPr>
    </w:lvl>
    <w:lvl w:ilvl="2" w:tplc="0418001B" w:tentative="1">
      <w:start w:val="1"/>
      <w:numFmt w:val="lowerRoman"/>
      <w:lvlText w:val="%3."/>
      <w:lvlJc w:val="right"/>
      <w:pPr>
        <w:tabs>
          <w:tab w:val="num" w:pos="3210"/>
        </w:tabs>
        <w:ind w:left="3210" w:hanging="180"/>
      </w:pPr>
    </w:lvl>
    <w:lvl w:ilvl="3" w:tplc="0418000F" w:tentative="1">
      <w:start w:val="1"/>
      <w:numFmt w:val="decimal"/>
      <w:lvlText w:val="%4."/>
      <w:lvlJc w:val="left"/>
      <w:pPr>
        <w:tabs>
          <w:tab w:val="num" w:pos="3930"/>
        </w:tabs>
        <w:ind w:left="3930" w:hanging="360"/>
      </w:pPr>
    </w:lvl>
    <w:lvl w:ilvl="4" w:tplc="04180019" w:tentative="1">
      <w:start w:val="1"/>
      <w:numFmt w:val="lowerLetter"/>
      <w:lvlText w:val="%5."/>
      <w:lvlJc w:val="left"/>
      <w:pPr>
        <w:tabs>
          <w:tab w:val="num" w:pos="4650"/>
        </w:tabs>
        <w:ind w:left="4650" w:hanging="360"/>
      </w:pPr>
    </w:lvl>
    <w:lvl w:ilvl="5" w:tplc="0418001B" w:tentative="1">
      <w:start w:val="1"/>
      <w:numFmt w:val="lowerRoman"/>
      <w:lvlText w:val="%6."/>
      <w:lvlJc w:val="right"/>
      <w:pPr>
        <w:tabs>
          <w:tab w:val="num" w:pos="5370"/>
        </w:tabs>
        <w:ind w:left="5370" w:hanging="180"/>
      </w:pPr>
    </w:lvl>
    <w:lvl w:ilvl="6" w:tplc="0418000F" w:tentative="1">
      <w:start w:val="1"/>
      <w:numFmt w:val="decimal"/>
      <w:lvlText w:val="%7."/>
      <w:lvlJc w:val="left"/>
      <w:pPr>
        <w:tabs>
          <w:tab w:val="num" w:pos="6090"/>
        </w:tabs>
        <w:ind w:left="6090" w:hanging="360"/>
      </w:pPr>
    </w:lvl>
    <w:lvl w:ilvl="7" w:tplc="04180019" w:tentative="1">
      <w:start w:val="1"/>
      <w:numFmt w:val="lowerLetter"/>
      <w:lvlText w:val="%8."/>
      <w:lvlJc w:val="left"/>
      <w:pPr>
        <w:tabs>
          <w:tab w:val="num" w:pos="6810"/>
        </w:tabs>
        <w:ind w:left="6810" w:hanging="360"/>
      </w:pPr>
    </w:lvl>
    <w:lvl w:ilvl="8" w:tplc="0418001B" w:tentative="1">
      <w:start w:val="1"/>
      <w:numFmt w:val="lowerRoman"/>
      <w:lvlText w:val="%9."/>
      <w:lvlJc w:val="right"/>
      <w:pPr>
        <w:tabs>
          <w:tab w:val="num" w:pos="7530"/>
        </w:tabs>
        <w:ind w:left="7530" w:hanging="180"/>
      </w:pPr>
    </w:lvl>
  </w:abstractNum>
  <w:num w:numId="1">
    <w:abstractNumId w:val="14"/>
  </w:num>
  <w:num w:numId="2">
    <w:abstractNumId w:val="86"/>
  </w:num>
  <w:num w:numId="3">
    <w:abstractNumId w:val="115"/>
  </w:num>
  <w:num w:numId="4">
    <w:abstractNumId w:val="197"/>
  </w:num>
  <w:num w:numId="5">
    <w:abstractNumId w:val="203"/>
  </w:num>
  <w:num w:numId="6">
    <w:abstractNumId w:val="156"/>
  </w:num>
  <w:num w:numId="7">
    <w:abstractNumId w:val="143"/>
  </w:num>
  <w:num w:numId="8">
    <w:abstractNumId w:val="74"/>
  </w:num>
  <w:num w:numId="9">
    <w:abstractNumId w:val="60"/>
  </w:num>
  <w:num w:numId="10">
    <w:abstractNumId w:val="33"/>
  </w:num>
  <w:num w:numId="11">
    <w:abstractNumId w:val="52"/>
  </w:num>
  <w:num w:numId="12">
    <w:abstractNumId w:val="40"/>
  </w:num>
  <w:num w:numId="13">
    <w:abstractNumId w:val="34"/>
  </w:num>
  <w:num w:numId="14">
    <w:abstractNumId w:val="120"/>
    <w:lvlOverride w:ilvl="0">
      <w:startOverride w:val="1"/>
    </w:lvlOverride>
  </w:num>
  <w:num w:numId="15">
    <w:abstractNumId w:val="112"/>
  </w:num>
  <w:num w:numId="16">
    <w:abstractNumId w:val="39"/>
  </w:num>
  <w:num w:numId="17">
    <w:abstractNumId w:val="173"/>
  </w:num>
  <w:num w:numId="1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8"/>
  </w:num>
  <w:num w:numId="21">
    <w:abstractNumId w:val="71"/>
  </w:num>
  <w:num w:numId="2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5"/>
  </w:num>
  <w:num w:numId="24">
    <w:abstractNumId w:val="85"/>
  </w:num>
  <w:num w:numId="25">
    <w:abstractNumId w:val="31"/>
  </w:num>
  <w:num w:numId="26">
    <w:abstractNumId w:val="201"/>
  </w:num>
  <w:num w:numId="27">
    <w:abstractNumId w:val="123"/>
  </w:num>
  <w:num w:numId="28">
    <w:abstractNumId w:val="187"/>
  </w:num>
  <w:num w:numId="29">
    <w:abstractNumId w:val="149"/>
  </w:num>
  <w:num w:numId="30">
    <w:abstractNumId w:val="170"/>
  </w:num>
  <w:num w:numId="31">
    <w:abstractNumId w:val="171"/>
  </w:num>
  <w:num w:numId="32">
    <w:abstractNumId w:val="152"/>
  </w:num>
  <w:num w:numId="33">
    <w:abstractNumId w:val="129"/>
  </w:num>
  <w:num w:numId="34">
    <w:abstractNumId w:val="132"/>
  </w:num>
  <w:num w:numId="35">
    <w:abstractNumId w:val="172"/>
  </w:num>
  <w:num w:numId="36">
    <w:abstractNumId w:val="194"/>
  </w:num>
  <w:num w:numId="37">
    <w:abstractNumId w:val="174"/>
  </w:num>
  <w:num w:numId="38">
    <w:abstractNumId w:val="130"/>
  </w:num>
  <w:num w:numId="39">
    <w:abstractNumId w:val="138"/>
  </w:num>
  <w:num w:numId="40">
    <w:abstractNumId w:val="121"/>
  </w:num>
  <w:num w:numId="41">
    <w:abstractNumId w:val="22"/>
  </w:num>
  <w:num w:numId="42">
    <w:abstractNumId w:val="145"/>
  </w:num>
  <w:num w:numId="43">
    <w:abstractNumId w:val="56"/>
  </w:num>
  <w:num w:numId="44">
    <w:abstractNumId w:val="0"/>
    <w:lvlOverride w:ilvl="0">
      <w:lvl w:ilvl="0">
        <w:numFmt w:val="bullet"/>
        <w:lvlText w:val=""/>
        <w:legacy w:legacy="1" w:legacySpace="0" w:legacyIndent="360"/>
        <w:lvlJc w:val="left"/>
        <w:pPr>
          <w:ind w:left="360" w:hanging="360"/>
        </w:pPr>
        <w:rPr>
          <w:rFonts w:ascii="Symbol" w:hAnsi="Symbol" w:hint="default"/>
        </w:rPr>
      </w:lvl>
    </w:lvlOverride>
  </w:num>
  <w:num w:numId="45">
    <w:abstractNumId w:val="76"/>
  </w:num>
  <w:num w:numId="46">
    <w:abstractNumId w:val="109"/>
  </w:num>
  <w:num w:numId="47">
    <w:abstractNumId w:val="47"/>
  </w:num>
  <w:num w:numId="48">
    <w:abstractNumId w:val="49"/>
  </w:num>
  <w:num w:numId="49">
    <w:abstractNumId w:val="80"/>
  </w:num>
  <w:num w:numId="50">
    <w:abstractNumId w:val="193"/>
  </w:num>
  <w:num w:numId="51">
    <w:abstractNumId w:val="168"/>
  </w:num>
  <w:num w:numId="52">
    <w:abstractNumId w:val="51"/>
  </w:num>
  <w:num w:numId="53">
    <w:abstractNumId w:val="81"/>
  </w:num>
  <w:num w:numId="54">
    <w:abstractNumId w:val="165"/>
  </w:num>
  <w:num w:numId="55">
    <w:abstractNumId w:val="190"/>
  </w:num>
  <w:num w:numId="56">
    <w:abstractNumId w:val="59"/>
  </w:num>
  <w:num w:numId="57">
    <w:abstractNumId w:val="25"/>
  </w:num>
  <w:num w:numId="58">
    <w:abstractNumId w:val="62"/>
  </w:num>
  <w:num w:numId="59">
    <w:abstractNumId w:val="45"/>
  </w:num>
  <w:num w:numId="60">
    <w:abstractNumId w:val="199"/>
  </w:num>
  <w:num w:numId="61">
    <w:abstractNumId w:val="28"/>
  </w:num>
  <w:num w:numId="62">
    <w:abstractNumId w:val="179"/>
    <w:lvlOverride w:ilvl="0">
      <w:startOverride w:val="1"/>
    </w:lvlOverride>
  </w:num>
  <w:num w:numId="63">
    <w:abstractNumId w:val="133"/>
  </w:num>
  <w:num w:numId="64">
    <w:abstractNumId w:val="61"/>
    <w:lvlOverride w:ilvl="0">
      <w:startOverride w:val="1"/>
    </w:lvlOverride>
  </w:num>
  <w:num w:numId="65">
    <w:abstractNumId w:val="77"/>
  </w:num>
  <w:num w:numId="66">
    <w:abstractNumId w:val="175"/>
    <w:lvlOverride w:ilvl="0">
      <w:startOverride w:val="1"/>
    </w:lvlOverride>
  </w:num>
  <w:num w:numId="67">
    <w:abstractNumId w:val="64"/>
    <w:lvlOverride w:ilvl="0">
      <w:startOverride w:val="3"/>
    </w:lvlOverride>
  </w:num>
  <w:num w:numId="68">
    <w:abstractNumId w:val="162"/>
    <w:lvlOverride w:ilvl="0">
      <w:startOverride w:val="1"/>
    </w:lvlOverride>
  </w:num>
  <w:num w:numId="69">
    <w:abstractNumId w:val="92"/>
  </w:num>
  <w:num w:numId="70">
    <w:abstractNumId w:val="32"/>
    <w:lvlOverride w:ilvl="0">
      <w:startOverride w:val="1"/>
    </w:lvlOverride>
  </w:num>
  <w:num w:numId="71">
    <w:abstractNumId w:val="66"/>
  </w:num>
  <w:num w:numId="72">
    <w:abstractNumId w:val="26"/>
  </w:num>
  <w:num w:numId="73">
    <w:abstractNumId w:val="164"/>
  </w:num>
  <w:num w:numId="74">
    <w:abstractNumId w:val="1"/>
  </w:num>
  <w:num w:numId="75">
    <w:abstractNumId w:val="2"/>
  </w:num>
  <w:num w:numId="76">
    <w:abstractNumId w:val="169"/>
  </w:num>
  <w:num w:numId="77">
    <w:abstractNumId w:val="140"/>
  </w:num>
  <w:num w:numId="78">
    <w:abstractNumId w:val="167"/>
  </w:num>
  <w:num w:numId="79">
    <w:abstractNumId w:val="185"/>
  </w:num>
  <w:num w:numId="80">
    <w:abstractNumId w:val="21"/>
  </w:num>
  <w:num w:numId="81">
    <w:abstractNumId w:val="88"/>
  </w:num>
  <w:num w:numId="82">
    <w:abstractNumId w:val="146"/>
  </w:num>
  <w:num w:numId="83">
    <w:abstractNumId w:val="68"/>
  </w:num>
  <w:num w:numId="84">
    <w:abstractNumId w:val="38"/>
  </w:num>
  <w:num w:numId="85">
    <w:abstractNumId w:val="12"/>
  </w:num>
  <w:num w:numId="86">
    <w:abstractNumId w:val="188"/>
  </w:num>
  <w:num w:numId="87">
    <w:abstractNumId w:val="103"/>
  </w:num>
  <w:num w:numId="88">
    <w:abstractNumId w:val="200"/>
  </w:num>
  <w:num w:numId="89">
    <w:abstractNumId w:val="150"/>
  </w:num>
  <w:num w:numId="90">
    <w:abstractNumId w:val="37"/>
  </w:num>
  <w:num w:numId="91">
    <w:abstractNumId w:val="204"/>
  </w:num>
  <w:num w:numId="92">
    <w:abstractNumId w:val="72"/>
  </w:num>
  <w:num w:numId="93">
    <w:abstractNumId w:val="195"/>
  </w:num>
  <w:num w:numId="94">
    <w:abstractNumId w:val="24"/>
  </w:num>
  <w:num w:numId="95">
    <w:abstractNumId w:val="69"/>
  </w:num>
  <w:num w:numId="96">
    <w:abstractNumId w:val="20"/>
  </w:num>
  <w:num w:numId="97">
    <w:abstractNumId w:val="184"/>
  </w:num>
  <w:num w:numId="98">
    <w:abstractNumId w:val="18"/>
  </w:num>
  <w:num w:numId="99">
    <w:abstractNumId w:val="87"/>
  </w:num>
  <w:num w:numId="100">
    <w:abstractNumId w:val="151"/>
  </w:num>
  <w:num w:numId="101">
    <w:abstractNumId w:val="176"/>
  </w:num>
  <w:num w:numId="102">
    <w:abstractNumId w:val="96"/>
  </w:num>
  <w:num w:numId="103">
    <w:abstractNumId w:val="70"/>
  </w:num>
  <w:num w:numId="104">
    <w:abstractNumId w:val="117"/>
  </w:num>
  <w:num w:numId="105">
    <w:abstractNumId w:val="58"/>
  </w:num>
  <w:num w:numId="106">
    <w:abstractNumId w:val="73"/>
  </w:num>
  <w:num w:numId="107">
    <w:abstractNumId w:val="136"/>
  </w:num>
  <w:num w:numId="108">
    <w:abstractNumId w:val="44"/>
  </w:num>
  <w:num w:numId="109">
    <w:abstractNumId w:val="108"/>
  </w:num>
  <w:num w:numId="110">
    <w:abstractNumId w:val="94"/>
  </w:num>
  <w:num w:numId="111">
    <w:abstractNumId w:val="106"/>
  </w:num>
  <w:num w:numId="112">
    <w:abstractNumId w:val="139"/>
  </w:num>
  <w:num w:numId="113">
    <w:abstractNumId w:val="83"/>
  </w:num>
  <w:num w:numId="114">
    <w:abstractNumId w:val="142"/>
  </w:num>
  <w:num w:numId="115">
    <w:abstractNumId w:val="126"/>
  </w:num>
  <w:num w:numId="116">
    <w:abstractNumId w:val="79"/>
  </w:num>
  <w:num w:numId="117">
    <w:abstractNumId w:val="15"/>
  </w:num>
  <w:num w:numId="118">
    <w:abstractNumId w:val="159"/>
  </w:num>
  <w:num w:numId="119">
    <w:abstractNumId w:val="63"/>
  </w:num>
  <w:num w:numId="120">
    <w:abstractNumId w:val="35"/>
  </w:num>
  <w:num w:numId="121">
    <w:abstractNumId w:val="181"/>
  </w:num>
  <w:num w:numId="122">
    <w:abstractNumId w:val="30"/>
  </w:num>
  <w:num w:numId="123">
    <w:abstractNumId w:val="90"/>
  </w:num>
  <w:num w:numId="124">
    <w:abstractNumId w:val="131"/>
  </w:num>
  <w:num w:numId="125">
    <w:abstractNumId w:val="48"/>
  </w:num>
  <w:num w:numId="126">
    <w:abstractNumId w:val="93"/>
  </w:num>
  <w:num w:numId="127">
    <w:abstractNumId w:val="99"/>
  </w:num>
  <w:num w:numId="128">
    <w:abstractNumId w:val="43"/>
  </w:num>
  <w:num w:numId="129">
    <w:abstractNumId w:val="67"/>
  </w:num>
  <w:num w:numId="130">
    <w:abstractNumId w:val="137"/>
  </w:num>
  <w:num w:numId="131">
    <w:abstractNumId w:val="157"/>
  </w:num>
  <w:num w:numId="132">
    <w:abstractNumId w:val="144"/>
  </w:num>
  <w:num w:numId="133">
    <w:abstractNumId w:val="19"/>
  </w:num>
  <w:num w:numId="134">
    <w:abstractNumId w:val="154"/>
  </w:num>
  <w:num w:numId="135">
    <w:abstractNumId w:val="119"/>
  </w:num>
  <w:num w:numId="136">
    <w:abstractNumId w:val="53"/>
  </w:num>
  <w:num w:numId="137">
    <w:abstractNumId w:val="160"/>
  </w:num>
  <w:num w:numId="138">
    <w:abstractNumId w:val="82"/>
  </w:num>
  <w:num w:numId="139">
    <w:abstractNumId w:val="116"/>
  </w:num>
  <w:num w:numId="140">
    <w:abstractNumId w:val="42"/>
  </w:num>
  <w:num w:numId="141">
    <w:abstractNumId w:val="101"/>
  </w:num>
  <w:num w:numId="142">
    <w:abstractNumId w:val="104"/>
  </w:num>
  <w:num w:numId="143">
    <w:abstractNumId w:val="89"/>
  </w:num>
  <w:num w:numId="144">
    <w:abstractNumId w:val="163"/>
  </w:num>
  <w:num w:numId="145">
    <w:abstractNumId w:val="95"/>
  </w:num>
  <w:num w:numId="146">
    <w:abstractNumId w:val="50"/>
  </w:num>
  <w:num w:numId="147">
    <w:abstractNumId w:val="177"/>
  </w:num>
  <w:num w:numId="148">
    <w:abstractNumId w:val="178"/>
  </w:num>
  <w:num w:numId="149">
    <w:abstractNumId w:val="36"/>
  </w:num>
  <w:num w:numId="150">
    <w:abstractNumId w:val="16"/>
  </w:num>
  <w:num w:numId="151">
    <w:abstractNumId w:val="113"/>
  </w:num>
  <w:num w:numId="152">
    <w:abstractNumId w:val="41"/>
  </w:num>
  <w:num w:numId="153">
    <w:abstractNumId w:val="134"/>
  </w:num>
  <w:num w:numId="154">
    <w:abstractNumId w:val="127"/>
  </w:num>
  <w:num w:numId="155">
    <w:abstractNumId w:val="17"/>
  </w:num>
  <w:num w:numId="156">
    <w:abstractNumId w:val="192"/>
  </w:num>
  <w:num w:numId="157">
    <w:abstractNumId w:val="57"/>
  </w:num>
  <w:num w:numId="158">
    <w:abstractNumId w:val="91"/>
  </w:num>
  <w:num w:numId="159">
    <w:abstractNumId w:val="196"/>
  </w:num>
  <w:num w:numId="160">
    <w:abstractNumId w:val="180"/>
  </w:num>
  <w:num w:numId="161">
    <w:abstractNumId w:val="114"/>
  </w:num>
  <w:num w:numId="162">
    <w:abstractNumId w:val="189"/>
  </w:num>
  <w:num w:numId="163">
    <w:abstractNumId w:val="202"/>
  </w:num>
  <w:num w:numId="164">
    <w:abstractNumId w:val="147"/>
  </w:num>
  <w:num w:numId="165">
    <w:abstractNumId w:val="155"/>
  </w:num>
  <w:num w:numId="166">
    <w:abstractNumId w:val="141"/>
  </w:num>
  <w:num w:numId="167">
    <w:abstractNumId w:val="65"/>
  </w:num>
  <w:num w:numId="168">
    <w:abstractNumId w:val="98"/>
  </w:num>
  <w:num w:numId="169">
    <w:abstractNumId w:val="100"/>
  </w:num>
  <w:num w:numId="170">
    <w:abstractNumId w:val="128"/>
  </w:num>
  <w:num w:numId="171">
    <w:abstractNumId w:val="46"/>
  </w:num>
  <w:num w:numId="172">
    <w:abstractNumId w:val="183"/>
  </w:num>
  <w:num w:numId="173">
    <w:abstractNumId w:val="166"/>
  </w:num>
  <w:num w:numId="174">
    <w:abstractNumId w:val="125"/>
  </w:num>
  <w:num w:numId="175">
    <w:abstractNumId w:val="23"/>
  </w:num>
  <w:num w:numId="176">
    <w:abstractNumId w:val="161"/>
  </w:num>
  <w:num w:numId="177">
    <w:abstractNumId w:val="29"/>
  </w:num>
  <w:num w:numId="178">
    <w:abstractNumId w:val="55"/>
  </w:num>
  <w:num w:numId="179">
    <w:abstractNumId w:val="118"/>
  </w:num>
  <w:num w:numId="180">
    <w:abstractNumId w:val="0"/>
    <w:lvlOverride w:ilvl="0">
      <w:lvl w:ilvl="0">
        <w:numFmt w:val="bullet"/>
        <w:lvlText w:val=""/>
        <w:legacy w:legacy="1" w:legacySpace="0" w:legacyIndent="360"/>
        <w:lvlJc w:val="left"/>
        <w:rPr>
          <w:rFonts w:ascii="Symbol" w:hAnsi="Symbol" w:hint="default"/>
        </w:rPr>
      </w:lvl>
    </w:lvlOverride>
  </w:num>
  <w:num w:numId="181">
    <w:abstractNumId w:val="158"/>
  </w:num>
  <w:num w:numId="182">
    <w:abstractNumId w:val="78"/>
  </w:num>
  <w:num w:numId="183">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
  </w:num>
  <w:num w:numId="185">
    <w:abstractNumId w:val="4"/>
  </w:num>
  <w:num w:numId="186">
    <w:abstractNumId w:val="5"/>
  </w:num>
  <w:num w:numId="187">
    <w:abstractNumId w:val="6"/>
  </w:num>
  <w:num w:numId="188">
    <w:abstractNumId w:val="7"/>
  </w:num>
  <w:num w:numId="189">
    <w:abstractNumId w:val="8"/>
  </w:num>
  <w:num w:numId="190">
    <w:abstractNumId w:val="9"/>
  </w:num>
  <w:num w:numId="191">
    <w:abstractNumId w:val="10"/>
  </w:num>
  <w:num w:numId="192">
    <w:abstractNumId w:val="11"/>
  </w:num>
  <w:num w:numId="193">
    <w:abstractNumId w:val="102"/>
  </w:num>
  <w:num w:numId="194">
    <w:abstractNumId w:val="110"/>
  </w:num>
  <w:num w:numId="195">
    <w:abstractNumId w:val="111"/>
  </w:num>
  <w:num w:numId="196">
    <w:abstractNumId w:val="122"/>
  </w:num>
  <w:num w:numId="197">
    <w:abstractNumId w:val="191"/>
  </w:num>
  <w:num w:numId="198">
    <w:abstractNumId w:val="186"/>
  </w:num>
  <w:num w:numId="199">
    <w:abstractNumId w:val="182"/>
  </w:num>
  <w:num w:numId="200">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4"/>
  </w:num>
  <w:num w:numId="202">
    <w:abstractNumId w:val="107"/>
  </w:num>
  <w:num w:numId="203">
    <w:abstractNumId w:val="198"/>
  </w:num>
  <w:num w:numId="204">
    <w:abstractNumId w:val="13"/>
  </w:num>
  <w:num w:numId="205">
    <w:abstractNumId w:val="124"/>
  </w:num>
  <w:num w:numId="206">
    <w:abstractNumId w:val="97"/>
  </w:num>
  <w:num w:numId="207">
    <w:abstractNumId w:val="94"/>
    <w:lvlOverride w:ilvl="0">
      <w:startOverride w:val="5"/>
    </w:lvlOverride>
    <w:lvlOverride w:ilvl="1">
      <w:startOverride w:val="9"/>
    </w:lvlOverride>
  </w:num>
  <w:num w:numId="208">
    <w:abstractNumId w:val="94"/>
    <w:lvlOverride w:ilvl="0">
      <w:startOverride w:val="5"/>
    </w:lvlOverride>
    <w:lvlOverride w:ilvl="1">
      <w:startOverride w:val="11"/>
    </w:lvlOverride>
    <w:lvlOverride w:ilvl="2">
      <w:startOverride w:val="1"/>
    </w:lvlOverride>
  </w:num>
  <w:num w:numId="209">
    <w:abstractNumId w:val="94"/>
    <w:lvlOverride w:ilvl="0">
      <w:startOverride w:val="5"/>
    </w:lvlOverride>
    <w:lvlOverride w:ilvl="1">
      <w:startOverride w:val="11"/>
    </w:lvlOverride>
    <w:lvlOverride w:ilvl="2">
      <w:startOverride w:val="1"/>
    </w:lvlOverride>
  </w:num>
  <w:num w:numId="210">
    <w:abstractNumId w:val="94"/>
    <w:lvlOverride w:ilvl="0">
      <w:startOverride w:val="5"/>
    </w:lvlOverride>
    <w:lvlOverride w:ilvl="1">
      <w:startOverride w:val="11"/>
    </w:lvlOverride>
    <w:lvlOverride w:ilvl="2">
      <w:startOverride w:val="1"/>
    </w:lvlOverride>
  </w:num>
  <w:num w:numId="211">
    <w:abstractNumId w:val="153"/>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9F"/>
    <w:rsid w:val="00003C1B"/>
    <w:rsid w:val="00010DDB"/>
    <w:rsid w:val="00013BEA"/>
    <w:rsid w:val="00016C2E"/>
    <w:rsid w:val="00020067"/>
    <w:rsid w:val="00027191"/>
    <w:rsid w:val="00036E45"/>
    <w:rsid w:val="000408AB"/>
    <w:rsid w:val="00042BB4"/>
    <w:rsid w:val="000537B4"/>
    <w:rsid w:val="00053A47"/>
    <w:rsid w:val="00057F35"/>
    <w:rsid w:val="00063935"/>
    <w:rsid w:val="00063B41"/>
    <w:rsid w:val="00067415"/>
    <w:rsid w:val="00073FE7"/>
    <w:rsid w:val="00080E5C"/>
    <w:rsid w:val="00083DE9"/>
    <w:rsid w:val="000853EA"/>
    <w:rsid w:val="00093650"/>
    <w:rsid w:val="0009388A"/>
    <w:rsid w:val="00094DC2"/>
    <w:rsid w:val="00096E2E"/>
    <w:rsid w:val="000A2168"/>
    <w:rsid w:val="000A5804"/>
    <w:rsid w:val="000C0573"/>
    <w:rsid w:val="000C06E5"/>
    <w:rsid w:val="000C3155"/>
    <w:rsid w:val="000C3C1C"/>
    <w:rsid w:val="000C3F4F"/>
    <w:rsid w:val="000C6C71"/>
    <w:rsid w:val="000D01EB"/>
    <w:rsid w:val="000D3962"/>
    <w:rsid w:val="000D4C46"/>
    <w:rsid w:val="000D5788"/>
    <w:rsid w:val="000D7F5C"/>
    <w:rsid w:val="000F0DD0"/>
    <w:rsid w:val="000F1782"/>
    <w:rsid w:val="00104B63"/>
    <w:rsid w:val="00105264"/>
    <w:rsid w:val="001112A7"/>
    <w:rsid w:val="001135F9"/>
    <w:rsid w:val="0011524F"/>
    <w:rsid w:val="00124302"/>
    <w:rsid w:val="001314F9"/>
    <w:rsid w:val="0013353C"/>
    <w:rsid w:val="00134A45"/>
    <w:rsid w:val="00134BB2"/>
    <w:rsid w:val="00136E93"/>
    <w:rsid w:val="00137319"/>
    <w:rsid w:val="00143E71"/>
    <w:rsid w:val="00150E03"/>
    <w:rsid w:val="00155089"/>
    <w:rsid w:val="00155F4C"/>
    <w:rsid w:val="00171446"/>
    <w:rsid w:val="001829A4"/>
    <w:rsid w:val="001857A1"/>
    <w:rsid w:val="00190887"/>
    <w:rsid w:val="00191880"/>
    <w:rsid w:val="00191FFE"/>
    <w:rsid w:val="001A2029"/>
    <w:rsid w:val="001A7EFE"/>
    <w:rsid w:val="001B05A3"/>
    <w:rsid w:val="001B4EC5"/>
    <w:rsid w:val="001B5DDE"/>
    <w:rsid w:val="001B647F"/>
    <w:rsid w:val="001D15B3"/>
    <w:rsid w:val="001D2581"/>
    <w:rsid w:val="001E02CF"/>
    <w:rsid w:val="001E0737"/>
    <w:rsid w:val="001E19C7"/>
    <w:rsid w:val="001F150D"/>
    <w:rsid w:val="001F1FAF"/>
    <w:rsid w:val="001F5457"/>
    <w:rsid w:val="001F55ED"/>
    <w:rsid w:val="001F78EE"/>
    <w:rsid w:val="00204743"/>
    <w:rsid w:val="00211B65"/>
    <w:rsid w:val="0021369B"/>
    <w:rsid w:val="00216298"/>
    <w:rsid w:val="002179BF"/>
    <w:rsid w:val="00220199"/>
    <w:rsid w:val="00224F62"/>
    <w:rsid w:val="00226F8C"/>
    <w:rsid w:val="00236981"/>
    <w:rsid w:val="002400A5"/>
    <w:rsid w:val="00241C3E"/>
    <w:rsid w:val="00241F00"/>
    <w:rsid w:val="00247E50"/>
    <w:rsid w:val="002539CD"/>
    <w:rsid w:val="00255836"/>
    <w:rsid w:val="00257EC6"/>
    <w:rsid w:val="002602C6"/>
    <w:rsid w:val="00265F1A"/>
    <w:rsid w:val="00266473"/>
    <w:rsid w:val="00271165"/>
    <w:rsid w:val="0027188B"/>
    <w:rsid w:val="0027215A"/>
    <w:rsid w:val="00276205"/>
    <w:rsid w:val="00277D6A"/>
    <w:rsid w:val="002863E8"/>
    <w:rsid w:val="00286595"/>
    <w:rsid w:val="002865E1"/>
    <w:rsid w:val="00287408"/>
    <w:rsid w:val="002A22A8"/>
    <w:rsid w:val="002A28C8"/>
    <w:rsid w:val="002A468F"/>
    <w:rsid w:val="002A7EFA"/>
    <w:rsid w:val="002C67AB"/>
    <w:rsid w:val="002C69D2"/>
    <w:rsid w:val="002D1632"/>
    <w:rsid w:val="002D7CED"/>
    <w:rsid w:val="002E1B0D"/>
    <w:rsid w:val="002E532F"/>
    <w:rsid w:val="002E5404"/>
    <w:rsid w:val="002E744E"/>
    <w:rsid w:val="002F3BD6"/>
    <w:rsid w:val="002F61F5"/>
    <w:rsid w:val="002F6273"/>
    <w:rsid w:val="002F6397"/>
    <w:rsid w:val="003203DE"/>
    <w:rsid w:val="003266E0"/>
    <w:rsid w:val="003371A6"/>
    <w:rsid w:val="00344513"/>
    <w:rsid w:val="00362752"/>
    <w:rsid w:val="0037153C"/>
    <w:rsid w:val="003724F7"/>
    <w:rsid w:val="00372C43"/>
    <w:rsid w:val="00377585"/>
    <w:rsid w:val="00383447"/>
    <w:rsid w:val="003835C6"/>
    <w:rsid w:val="003934E3"/>
    <w:rsid w:val="003A60F1"/>
    <w:rsid w:val="003A63BC"/>
    <w:rsid w:val="003B10C9"/>
    <w:rsid w:val="003C0C0C"/>
    <w:rsid w:val="003C204E"/>
    <w:rsid w:val="003D3C27"/>
    <w:rsid w:val="003D7BC9"/>
    <w:rsid w:val="003E4195"/>
    <w:rsid w:val="003E47A4"/>
    <w:rsid w:val="003F03A0"/>
    <w:rsid w:val="003F3D6C"/>
    <w:rsid w:val="003F629D"/>
    <w:rsid w:val="0040292F"/>
    <w:rsid w:val="00407F75"/>
    <w:rsid w:val="004121C9"/>
    <w:rsid w:val="00412E3A"/>
    <w:rsid w:val="004167D7"/>
    <w:rsid w:val="004210F2"/>
    <w:rsid w:val="004276A7"/>
    <w:rsid w:val="00431BB8"/>
    <w:rsid w:val="0044289F"/>
    <w:rsid w:val="00442DBF"/>
    <w:rsid w:val="004467A7"/>
    <w:rsid w:val="00450FBA"/>
    <w:rsid w:val="00454BE0"/>
    <w:rsid w:val="004573BD"/>
    <w:rsid w:val="0046500B"/>
    <w:rsid w:val="00471686"/>
    <w:rsid w:val="00472F1A"/>
    <w:rsid w:val="00486A96"/>
    <w:rsid w:val="00487F14"/>
    <w:rsid w:val="004900E5"/>
    <w:rsid w:val="004967E1"/>
    <w:rsid w:val="00497D40"/>
    <w:rsid w:val="004B3AEB"/>
    <w:rsid w:val="004C1A16"/>
    <w:rsid w:val="004C2B12"/>
    <w:rsid w:val="004C4D42"/>
    <w:rsid w:val="004C4F6F"/>
    <w:rsid w:val="004D0B56"/>
    <w:rsid w:val="004D24C2"/>
    <w:rsid w:val="004E042C"/>
    <w:rsid w:val="004E3450"/>
    <w:rsid w:val="004E492D"/>
    <w:rsid w:val="004F69C7"/>
    <w:rsid w:val="004F758D"/>
    <w:rsid w:val="0050158E"/>
    <w:rsid w:val="00512CF2"/>
    <w:rsid w:val="00523F0C"/>
    <w:rsid w:val="0053332B"/>
    <w:rsid w:val="00534DBA"/>
    <w:rsid w:val="00545BE9"/>
    <w:rsid w:val="00546E0C"/>
    <w:rsid w:val="00553B72"/>
    <w:rsid w:val="005606E5"/>
    <w:rsid w:val="00563D5E"/>
    <w:rsid w:val="00571AE4"/>
    <w:rsid w:val="00585B31"/>
    <w:rsid w:val="00586F70"/>
    <w:rsid w:val="00592DC7"/>
    <w:rsid w:val="005A16C4"/>
    <w:rsid w:val="005A20BB"/>
    <w:rsid w:val="005A765A"/>
    <w:rsid w:val="005C1466"/>
    <w:rsid w:val="005C49F2"/>
    <w:rsid w:val="005E0D0C"/>
    <w:rsid w:val="005E2A4B"/>
    <w:rsid w:val="005E32CE"/>
    <w:rsid w:val="005E4798"/>
    <w:rsid w:val="005E50FB"/>
    <w:rsid w:val="005F0283"/>
    <w:rsid w:val="005F187A"/>
    <w:rsid w:val="005F732B"/>
    <w:rsid w:val="0061385B"/>
    <w:rsid w:val="00627511"/>
    <w:rsid w:val="00634C16"/>
    <w:rsid w:val="00644AAA"/>
    <w:rsid w:val="00647058"/>
    <w:rsid w:val="006520F5"/>
    <w:rsid w:val="006578CC"/>
    <w:rsid w:val="0066700E"/>
    <w:rsid w:val="006670D3"/>
    <w:rsid w:val="006671E6"/>
    <w:rsid w:val="00674F24"/>
    <w:rsid w:val="00694840"/>
    <w:rsid w:val="00695EFC"/>
    <w:rsid w:val="006970E4"/>
    <w:rsid w:val="006A06B9"/>
    <w:rsid w:val="006A10AD"/>
    <w:rsid w:val="006A2A66"/>
    <w:rsid w:val="006A2B11"/>
    <w:rsid w:val="006A2E38"/>
    <w:rsid w:val="006A62E3"/>
    <w:rsid w:val="006A736C"/>
    <w:rsid w:val="006B4B55"/>
    <w:rsid w:val="006B527B"/>
    <w:rsid w:val="006B52BF"/>
    <w:rsid w:val="006C69F7"/>
    <w:rsid w:val="006D3100"/>
    <w:rsid w:val="006D65FE"/>
    <w:rsid w:val="006E10F9"/>
    <w:rsid w:val="006E1E5E"/>
    <w:rsid w:val="006F2D14"/>
    <w:rsid w:val="006F51A4"/>
    <w:rsid w:val="006F65C0"/>
    <w:rsid w:val="006F7074"/>
    <w:rsid w:val="00704E1F"/>
    <w:rsid w:val="007069A6"/>
    <w:rsid w:val="00714F4F"/>
    <w:rsid w:val="00720A73"/>
    <w:rsid w:val="00726CF9"/>
    <w:rsid w:val="0073349A"/>
    <w:rsid w:val="00734865"/>
    <w:rsid w:val="00734C7F"/>
    <w:rsid w:val="007358D3"/>
    <w:rsid w:val="0074382B"/>
    <w:rsid w:val="0074635A"/>
    <w:rsid w:val="007501BD"/>
    <w:rsid w:val="007524A1"/>
    <w:rsid w:val="00755A88"/>
    <w:rsid w:val="007706FD"/>
    <w:rsid w:val="00773870"/>
    <w:rsid w:val="00775988"/>
    <w:rsid w:val="00787FD7"/>
    <w:rsid w:val="0079223D"/>
    <w:rsid w:val="0079657E"/>
    <w:rsid w:val="007965B4"/>
    <w:rsid w:val="007A1E15"/>
    <w:rsid w:val="007A6611"/>
    <w:rsid w:val="007B0331"/>
    <w:rsid w:val="007C28BD"/>
    <w:rsid w:val="007C5EC0"/>
    <w:rsid w:val="007D0BFF"/>
    <w:rsid w:val="007D13AE"/>
    <w:rsid w:val="007D3A4C"/>
    <w:rsid w:val="007D7711"/>
    <w:rsid w:val="007D7967"/>
    <w:rsid w:val="007E2573"/>
    <w:rsid w:val="007F1EBC"/>
    <w:rsid w:val="007F44BE"/>
    <w:rsid w:val="007F538A"/>
    <w:rsid w:val="008014FE"/>
    <w:rsid w:val="0080473F"/>
    <w:rsid w:val="00816810"/>
    <w:rsid w:val="008200E7"/>
    <w:rsid w:val="00821930"/>
    <w:rsid w:val="00826406"/>
    <w:rsid w:val="00830A74"/>
    <w:rsid w:val="00832D91"/>
    <w:rsid w:val="00835145"/>
    <w:rsid w:val="00835455"/>
    <w:rsid w:val="0084093C"/>
    <w:rsid w:val="00847E41"/>
    <w:rsid w:val="008506DD"/>
    <w:rsid w:val="0085543A"/>
    <w:rsid w:val="008625D9"/>
    <w:rsid w:val="00874F56"/>
    <w:rsid w:val="008B2D05"/>
    <w:rsid w:val="008B3CA6"/>
    <w:rsid w:val="008C065A"/>
    <w:rsid w:val="008D03E4"/>
    <w:rsid w:val="008D127E"/>
    <w:rsid w:val="008D2166"/>
    <w:rsid w:val="008D5228"/>
    <w:rsid w:val="008D688C"/>
    <w:rsid w:val="008E0222"/>
    <w:rsid w:val="008F1447"/>
    <w:rsid w:val="008F37B9"/>
    <w:rsid w:val="008F3E69"/>
    <w:rsid w:val="008F54D4"/>
    <w:rsid w:val="008F76A8"/>
    <w:rsid w:val="00900CED"/>
    <w:rsid w:val="00901B46"/>
    <w:rsid w:val="00902E33"/>
    <w:rsid w:val="009078E1"/>
    <w:rsid w:val="0090793B"/>
    <w:rsid w:val="0092053C"/>
    <w:rsid w:val="00923650"/>
    <w:rsid w:val="00925A3A"/>
    <w:rsid w:val="00926588"/>
    <w:rsid w:val="00936424"/>
    <w:rsid w:val="009461AC"/>
    <w:rsid w:val="00950E47"/>
    <w:rsid w:val="0095166E"/>
    <w:rsid w:val="00962D10"/>
    <w:rsid w:val="00964733"/>
    <w:rsid w:val="00970050"/>
    <w:rsid w:val="00971826"/>
    <w:rsid w:val="00972506"/>
    <w:rsid w:val="0097595F"/>
    <w:rsid w:val="00976A82"/>
    <w:rsid w:val="00976DAD"/>
    <w:rsid w:val="009852E7"/>
    <w:rsid w:val="009906B1"/>
    <w:rsid w:val="00992497"/>
    <w:rsid w:val="00993FE4"/>
    <w:rsid w:val="009942C6"/>
    <w:rsid w:val="009B0C1C"/>
    <w:rsid w:val="009B6A7A"/>
    <w:rsid w:val="009B6FA7"/>
    <w:rsid w:val="009B7A06"/>
    <w:rsid w:val="009C1BAB"/>
    <w:rsid w:val="009C2D1A"/>
    <w:rsid w:val="009D6A00"/>
    <w:rsid w:val="009E106A"/>
    <w:rsid w:val="009E51BD"/>
    <w:rsid w:val="009E5F42"/>
    <w:rsid w:val="009E7362"/>
    <w:rsid w:val="009F22DE"/>
    <w:rsid w:val="009F2423"/>
    <w:rsid w:val="009F3FFF"/>
    <w:rsid w:val="00A029E7"/>
    <w:rsid w:val="00A04ECA"/>
    <w:rsid w:val="00A058E0"/>
    <w:rsid w:val="00A067CB"/>
    <w:rsid w:val="00A12877"/>
    <w:rsid w:val="00A12E06"/>
    <w:rsid w:val="00A1329D"/>
    <w:rsid w:val="00A150B1"/>
    <w:rsid w:val="00A20A60"/>
    <w:rsid w:val="00A220EB"/>
    <w:rsid w:val="00A2274B"/>
    <w:rsid w:val="00A26221"/>
    <w:rsid w:val="00A27494"/>
    <w:rsid w:val="00A300DE"/>
    <w:rsid w:val="00A3295D"/>
    <w:rsid w:val="00A358D6"/>
    <w:rsid w:val="00A36A8D"/>
    <w:rsid w:val="00A4300D"/>
    <w:rsid w:val="00A4365B"/>
    <w:rsid w:val="00A44808"/>
    <w:rsid w:val="00A45B05"/>
    <w:rsid w:val="00A5198C"/>
    <w:rsid w:val="00A54037"/>
    <w:rsid w:val="00A60A5C"/>
    <w:rsid w:val="00A6149D"/>
    <w:rsid w:val="00A64881"/>
    <w:rsid w:val="00A6572A"/>
    <w:rsid w:val="00A66F56"/>
    <w:rsid w:val="00A714D7"/>
    <w:rsid w:val="00A75BD9"/>
    <w:rsid w:val="00A76CC3"/>
    <w:rsid w:val="00A82197"/>
    <w:rsid w:val="00A857C2"/>
    <w:rsid w:val="00A938F7"/>
    <w:rsid w:val="00A9447E"/>
    <w:rsid w:val="00A9545A"/>
    <w:rsid w:val="00AA5EBD"/>
    <w:rsid w:val="00AA6443"/>
    <w:rsid w:val="00AB070D"/>
    <w:rsid w:val="00AB10D7"/>
    <w:rsid w:val="00AC09CF"/>
    <w:rsid w:val="00AC1E4D"/>
    <w:rsid w:val="00AD75E2"/>
    <w:rsid w:val="00AE009E"/>
    <w:rsid w:val="00AE4561"/>
    <w:rsid w:val="00AF32B1"/>
    <w:rsid w:val="00AF5B1C"/>
    <w:rsid w:val="00AF767D"/>
    <w:rsid w:val="00B0229A"/>
    <w:rsid w:val="00B05A32"/>
    <w:rsid w:val="00B0629E"/>
    <w:rsid w:val="00B068F9"/>
    <w:rsid w:val="00B0789C"/>
    <w:rsid w:val="00B16E70"/>
    <w:rsid w:val="00B227BE"/>
    <w:rsid w:val="00B26415"/>
    <w:rsid w:val="00B27FEB"/>
    <w:rsid w:val="00B32057"/>
    <w:rsid w:val="00B33889"/>
    <w:rsid w:val="00B3511A"/>
    <w:rsid w:val="00B40A2F"/>
    <w:rsid w:val="00B41117"/>
    <w:rsid w:val="00B542DF"/>
    <w:rsid w:val="00B72383"/>
    <w:rsid w:val="00B728E5"/>
    <w:rsid w:val="00B7498B"/>
    <w:rsid w:val="00B76B58"/>
    <w:rsid w:val="00B85C7A"/>
    <w:rsid w:val="00B860AF"/>
    <w:rsid w:val="00B87574"/>
    <w:rsid w:val="00B90A5B"/>
    <w:rsid w:val="00B92012"/>
    <w:rsid w:val="00B933CB"/>
    <w:rsid w:val="00B93492"/>
    <w:rsid w:val="00BA0C05"/>
    <w:rsid w:val="00BA16BB"/>
    <w:rsid w:val="00BA3C74"/>
    <w:rsid w:val="00BA647C"/>
    <w:rsid w:val="00BB176F"/>
    <w:rsid w:val="00BB1CA2"/>
    <w:rsid w:val="00BB5E30"/>
    <w:rsid w:val="00BC20E7"/>
    <w:rsid w:val="00BC4A08"/>
    <w:rsid w:val="00BE02D7"/>
    <w:rsid w:val="00BF0F71"/>
    <w:rsid w:val="00C00315"/>
    <w:rsid w:val="00C05021"/>
    <w:rsid w:val="00C11303"/>
    <w:rsid w:val="00C21021"/>
    <w:rsid w:val="00C3020D"/>
    <w:rsid w:val="00C33BB9"/>
    <w:rsid w:val="00C41B16"/>
    <w:rsid w:val="00C44E70"/>
    <w:rsid w:val="00C471E4"/>
    <w:rsid w:val="00C65500"/>
    <w:rsid w:val="00C660DD"/>
    <w:rsid w:val="00C74131"/>
    <w:rsid w:val="00C81085"/>
    <w:rsid w:val="00C83244"/>
    <w:rsid w:val="00C867E6"/>
    <w:rsid w:val="00C901D5"/>
    <w:rsid w:val="00C96747"/>
    <w:rsid w:val="00CA07F4"/>
    <w:rsid w:val="00CA2B82"/>
    <w:rsid w:val="00CA66F6"/>
    <w:rsid w:val="00CA7E47"/>
    <w:rsid w:val="00CC2AEE"/>
    <w:rsid w:val="00CD4007"/>
    <w:rsid w:val="00CD57BC"/>
    <w:rsid w:val="00CE00E6"/>
    <w:rsid w:val="00CE21A6"/>
    <w:rsid w:val="00CE2424"/>
    <w:rsid w:val="00CF7223"/>
    <w:rsid w:val="00D00E79"/>
    <w:rsid w:val="00D07202"/>
    <w:rsid w:val="00D1139F"/>
    <w:rsid w:val="00D13408"/>
    <w:rsid w:val="00D15471"/>
    <w:rsid w:val="00D1595B"/>
    <w:rsid w:val="00D1729E"/>
    <w:rsid w:val="00D35F06"/>
    <w:rsid w:val="00D4181F"/>
    <w:rsid w:val="00D469AD"/>
    <w:rsid w:val="00D4752F"/>
    <w:rsid w:val="00D5512F"/>
    <w:rsid w:val="00D60C4E"/>
    <w:rsid w:val="00D71ABA"/>
    <w:rsid w:val="00D72000"/>
    <w:rsid w:val="00D77806"/>
    <w:rsid w:val="00D81BE9"/>
    <w:rsid w:val="00D828F1"/>
    <w:rsid w:val="00D8456F"/>
    <w:rsid w:val="00D856B9"/>
    <w:rsid w:val="00D90C69"/>
    <w:rsid w:val="00D91007"/>
    <w:rsid w:val="00D93A69"/>
    <w:rsid w:val="00DA4A28"/>
    <w:rsid w:val="00DA79EC"/>
    <w:rsid w:val="00DA7FDF"/>
    <w:rsid w:val="00DB45E2"/>
    <w:rsid w:val="00DB4F93"/>
    <w:rsid w:val="00DB7AFB"/>
    <w:rsid w:val="00DC6995"/>
    <w:rsid w:val="00DD6343"/>
    <w:rsid w:val="00DD7629"/>
    <w:rsid w:val="00DE4641"/>
    <w:rsid w:val="00DE580C"/>
    <w:rsid w:val="00DF1B1D"/>
    <w:rsid w:val="00DF2146"/>
    <w:rsid w:val="00E00823"/>
    <w:rsid w:val="00E1066E"/>
    <w:rsid w:val="00E109DB"/>
    <w:rsid w:val="00E10C91"/>
    <w:rsid w:val="00E16ED0"/>
    <w:rsid w:val="00E242DE"/>
    <w:rsid w:val="00E257DA"/>
    <w:rsid w:val="00E30181"/>
    <w:rsid w:val="00E314C5"/>
    <w:rsid w:val="00E32B12"/>
    <w:rsid w:val="00E33DCD"/>
    <w:rsid w:val="00E4280A"/>
    <w:rsid w:val="00E50A6E"/>
    <w:rsid w:val="00E54DA3"/>
    <w:rsid w:val="00E627D4"/>
    <w:rsid w:val="00E63200"/>
    <w:rsid w:val="00E6371F"/>
    <w:rsid w:val="00E63D0C"/>
    <w:rsid w:val="00E64D21"/>
    <w:rsid w:val="00E70E84"/>
    <w:rsid w:val="00E73490"/>
    <w:rsid w:val="00E74259"/>
    <w:rsid w:val="00E770D8"/>
    <w:rsid w:val="00E77330"/>
    <w:rsid w:val="00E813E1"/>
    <w:rsid w:val="00E82B0C"/>
    <w:rsid w:val="00E844CC"/>
    <w:rsid w:val="00E864CB"/>
    <w:rsid w:val="00E90F4E"/>
    <w:rsid w:val="00E93E85"/>
    <w:rsid w:val="00E94DC8"/>
    <w:rsid w:val="00EA1C03"/>
    <w:rsid w:val="00EA7456"/>
    <w:rsid w:val="00EB11F4"/>
    <w:rsid w:val="00EC2382"/>
    <w:rsid w:val="00EC5A35"/>
    <w:rsid w:val="00ED2908"/>
    <w:rsid w:val="00ED3274"/>
    <w:rsid w:val="00ED3C21"/>
    <w:rsid w:val="00ED7986"/>
    <w:rsid w:val="00EE4B99"/>
    <w:rsid w:val="00EE6CE0"/>
    <w:rsid w:val="00EE73EF"/>
    <w:rsid w:val="00EE77B2"/>
    <w:rsid w:val="00EF165C"/>
    <w:rsid w:val="00F01C2B"/>
    <w:rsid w:val="00F1063D"/>
    <w:rsid w:val="00F26FF9"/>
    <w:rsid w:val="00F30BD2"/>
    <w:rsid w:val="00F31719"/>
    <w:rsid w:val="00F442BF"/>
    <w:rsid w:val="00F478FC"/>
    <w:rsid w:val="00F55F22"/>
    <w:rsid w:val="00F638DD"/>
    <w:rsid w:val="00F67BB8"/>
    <w:rsid w:val="00F71137"/>
    <w:rsid w:val="00F73F3D"/>
    <w:rsid w:val="00F8301B"/>
    <w:rsid w:val="00F84E69"/>
    <w:rsid w:val="00F85FFD"/>
    <w:rsid w:val="00F92916"/>
    <w:rsid w:val="00F9304C"/>
    <w:rsid w:val="00F968D7"/>
    <w:rsid w:val="00FB023F"/>
    <w:rsid w:val="00FB17C7"/>
    <w:rsid w:val="00FB699B"/>
    <w:rsid w:val="00FB7242"/>
    <w:rsid w:val="00FC40B9"/>
    <w:rsid w:val="00FD0DE4"/>
    <w:rsid w:val="00FD1ED4"/>
    <w:rsid w:val="00FD2B77"/>
    <w:rsid w:val="00FD7A2D"/>
    <w:rsid w:val="00FE16BE"/>
    <w:rsid w:val="00FE24B6"/>
    <w:rsid w:val="00FE2CF5"/>
    <w:rsid w:val="00FE5F0D"/>
    <w:rsid w:val="00FE6072"/>
    <w:rsid w:val="00FF5B46"/>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2E"/>
    <w:rPr>
      <w:rFonts w:ascii="Arial" w:hAnsi="Arial"/>
      <w:sz w:val="22"/>
      <w:szCs w:val="22"/>
    </w:rPr>
  </w:style>
  <w:style w:type="paragraph" w:styleId="Heading1">
    <w:name w:val="heading 1"/>
    <w:basedOn w:val="Normal"/>
    <w:next w:val="Normal"/>
    <w:link w:val="Heading1Char"/>
    <w:autoRedefine/>
    <w:qFormat/>
    <w:rsid w:val="000C3C1C"/>
    <w:pPr>
      <w:keepNext/>
      <w:widowControl w:val="0"/>
      <w:numPr>
        <w:numId w:val="110"/>
      </w:numPr>
      <w:spacing w:before="240" w:after="240"/>
      <w:outlineLvl w:val="0"/>
    </w:pPr>
    <w:rPr>
      <w:rFonts w:eastAsia="Times New Roman"/>
      <w:b/>
      <w:bCs/>
      <w:kern w:val="32"/>
      <w:sz w:val="24"/>
      <w:szCs w:val="32"/>
    </w:rPr>
  </w:style>
  <w:style w:type="paragraph" w:styleId="Heading2">
    <w:name w:val="heading 2"/>
    <w:basedOn w:val="Default"/>
    <w:next w:val="Default"/>
    <w:link w:val="Heading2Char"/>
    <w:autoRedefine/>
    <w:qFormat/>
    <w:rsid w:val="00A2274B"/>
    <w:pPr>
      <w:spacing w:before="120" w:after="120"/>
      <w:jc w:val="center"/>
      <w:outlineLvl w:val="1"/>
    </w:pPr>
    <w:rPr>
      <w:rFonts w:eastAsia="MS Mincho" w:cs="Times New Roman"/>
      <w:b/>
      <w:bCs/>
      <w:color w:val="000000" w:themeColor="text1"/>
      <w:lang w:eastAsia="ja-JP" w:bidi="he-IL"/>
    </w:rPr>
  </w:style>
  <w:style w:type="paragraph" w:styleId="Heading3">
    <w:name w:val="heading 3"/>
    <w:basedOn w:val="Normal"/>
    <w:next w:val="Normal"/>
    <w:link w:val="Heading3Char"/>
    <w:autoRedefine/>
    <w:unhideWhenUsed/>
    <w:qFormat/>
    <w:rsid w:val="006F51A4"/>
    <w:pPr>
      <w:keepNext/>
      <w:numPr>
        <w:ilvl w:val="2"/>
        <w:numId w:val="202"/>
      </w:numPr>
      <w:spacing w:before="120" w:after="120"/>
      <w:ind w:left="1134" w:hanging="873"/>
      <w:jc w:val="both"/>
      <w:outlineLvl w:val="2"/>
    </w:pPr>
    <w:rPr>
      <w:rFonts w:eastAsia="Times New Roman"/>
      <w:b/>
      <w:bCs/>
      <w:szCs w:val="26"/>
    </w:rPr>
  </w:style>
  <w:style w:type="paragraph" w:styleId="Heading4">
    <w:name w:val="heading 4"/>
    <w:basedOn w:val="Normal"/>
    <w:next w:val="Normal"/>
    <w:link w:val="Heading4Char"/>
    <w:autoRedefine/>
    <w:unhideWhenUsed/>
    <w:qFormat/>
    <w:rsid w:val="007B0331"/>
    <w:pPr>
      <w:keepNext/>
      <w:keepLines/>
      <w:outlineLvl w:val="3"/>
    </w:pPr>
    <w:rPr>
      <w:rFonts w:eastAsiaTheme="majorEastAsia" w:cs="Arial"/>
      <w:b/>
      <w:iCs/>
      <w:color w:val="C00000"/>
      <w:u w:val="single"/>
      <w:lang w:val="it-IT"/>
    </w:rPr>
  </w:style>
  <w:style w:type="paragraph" w:styleId="Heading5">
    <w:name w:val="heading 5"/>
    <w:basedOn w:val="Normal"/>
    <w:next w:val="Normal"/>
    <w:link w:val="Heading5Char"/>
    <w:unhideWhenUsed/>
    <w:qFormat/>
    <w:rsid w:val="00816810"/>
    <w:pPr>
      <w:numPr>
        <w:ilvl w:val="4"/>
        <w:numId w:val="110"/>
      </w:num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79223D"/>
    <w:pPr>
      <w:keepNext/>
      <w:numPr>
        <w:ilvl w:val="5"/>
        <w:numId w:val="110"/>
      </w:numPr>
      <w:jc w:val="both"/>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79223D"/>
    <w:pPr>
      <w:keepNext/>
      <w:numPr>
        <w:ilvl w:val="6"/>
        <w:numId w:val="110"/>
      </w:numPr>
      <w:outlineLvl w:val="6"/>
    </w:pPr>
    <w:rPr>
      <w:rFonts w:ascii="Times New Roman" w:eastAsia="Times New Roman" w:hAnsi="Times New Roman"/>
      <w:b/>
      <w:sz w:val="28"/>
      <w:szCs w:val="20"/>
    </w:rPr>
  </w:style>
  <w:style w:type="paragraph" w:styleId="Heading8">
    <w:name w:val="heading 8"/>
    <w:basedOn w:val="Normal"/>
    <w:next w:val="Normal"/>
    <w:link w:val="Heading8Char"/>
    <w:qFormat/>
    <w:rsid w:val="0079223D"/>
    <w:pPr>
      <w:keepNext/>
      <w:numPr>
        <w:ilvl w:val="7"/>
        <w:numId w:val="110"/>
      </w:numPr>
      <w:jc w:val="center"/>
      <w:outlineLvl w:val="7"/>
    </w:pPr>
    <w:rPr>
      <w:rFonts w:ascii="Times New Roman" w:eastAsia="Times New Roman" w:hAnsi="Times New Roman"/>
      <w:sz w:val="28"/>
      <w:szCs w:val="20"/>
    </w:rPr>
  </w:style>
  <w:style w:type="paragraph" w:styleId="Heading9">
    <w:name w:val="heading 9"/>
    <w:basedOn w:val="Normal"/>
    <w:next w:val="Normal"/>
    <w:link w:val="Heading9Char"/>
    <w:qFormat/>
    <w:rsid w:val="0079223D"/>
    <w:pPr>
      <w:keepNext/>
      <w:numPr>
        <w:ilvl w:val="8"/>
        <w:numId w:val="110"/>
      </w:numPr>
      <w:jc w:val="both"/>
      <w:outlineLvl w:val="8"/>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9F"/>
    <w:pPr>
      <w:tabs>
        <w:tab w:val="center" w:pos="4680"/>
        <w:tab w:val="right" w:pos="9360"/>
      </w:tabs>
    </w:pPr>
  </w:style>
  <w:style w:type="character" w:customStyle="1" w:styleId="HeaderChar">
    <w:name w:val="Header Char"/>
    <w:basedOn w:val="DefaultParagraphFont"/>
    <w:link w:val="Header"/>
    <w:uiPriority w:val="99"/>
    <w:rsid w:val="0044289F"/>
  </w:style>
  <w:style w:type="paragraph" w:styleId="Footer">
    <w:name w:val="footer"/>
    <w:basedOn w:val="Normal"/>
    <w:link w:val="FooterChar"/>
    <w:uiPriority w:val="99"/>
    <w:unhideWhenUsed/>
    <w:rsid w:val="0044289F"/>
    <w:pPr>
      <w:tabs>
        <w:tab w:val="center" w:pos="4680"/>
        <w:tab w:val="right" w:pos="9360"/>
      </w:tabs>
    </w:pPr>
  </w:style>
  <w:style w:type="character" w:customStyle="1" w:styleId="FooterChar">
    <w:name w:val="Footer Char"/>
    <w:basedOn w:val="DefaultParagraphFont"/>
    <w:link w:val="Footer"/>
    <w:uiPriority w:val="99"/>
    <w:rsid w:val="0044289F"/>
  </w:style>
  <w:style w:type="paragraph" w:styleId="BalloonText">
    <w:name w:val="Balloon Text"/>
    <w:basedOn w:val="Normal"/>
    <w:link w:val="BalloonTextChar"/>
    <w:uiPriority w:val="99"/>
    <w:semiHidden/>
    <w:unhideWhenUsed/>
    <w:rsid w:val="0044289F"/>
    <w:rPr>
      <w:rFonts w:ascii="Tahoma" w:hAnsi="Tahoma" w:cs="Tahoma"/>
      <w:sz w:val="16"/>
      <w:szCs w:val="16"/>
    </w:rPr>
  </w:style>
  <w:style w:type="character" w:customStyle="1" w:styleId="BalloonTextChar">
    <w:name w:val="Balloon Text Char"/>
    <w:link w:val="BalloonText"/>
    <w:uiPriority w:val="99"/>
    <w:semiHidden/>
    <w:rsid w:val="0044289F"/>
    <w:rPr>
      <w:rFonts w:ascii="Tahoma" w:hAnsi="Tahoma" w:cs="Tahoma"/>
      <w:sz w:val="16"/>
      <w:szCs w:val="16"/>
    </w:rPr>
  </w:style>
  <w:style w:type="character" w:styleId="Hyperlink">
    <w:name w:val="Hyperlink"/>
    <w:uiPriority w:val="99"/>
    <w:unhideWhenUsed/>
    <w:rsid w:val="009B6FA7"/>
    <w:rPr>
      <w:color w:val="0000FF"/>
      <w:u w:val="single"/>
    </w:rPr>
  </w:style>
  <w:style w:type="character" w:styleId="FollowedHyperlink">
    <w:name w:val="FollowedHyperlink"/>
    <w:uiPriority w:val="99"/>
    <w:semiHidden/>
    <w:unhideWhenUsed/>
    <w:rsid w:val="002F61F5"/>
    <w:rPr>
      <w:color w:val="800080"/>
      <w:u w:val="single"/>
    </w:rPr>
  </w:style>
  <w:style w:type="table" w:styleId="TableGrid">
    <w:name w:val="Table Grid"/>
    <w:basedOn w:val="TableNormal"/>
    <w:uiPriority w:val="59"/>
    <w:rsid w:val="008F76A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82B0C"/>
    <w:pPr>
      <w:spacing w:after="160" w:line="259" w:lineRule="auto"/>
      <w:ind w:left="720"/>
      <w:contextualSpacing/>
    </w:pPr>
  </w:style>
  <w:style w:type="paragraph" w:customStyle="1" w:styleId="Default">
    <w:name w:val="Default"/>
    <w:rsid w:val="00B93492"/>
    <w:pPr>
      <w:autoSpaceDE w:val="0"/>
      <w:autoSpaceDN w:val="0"/>
      <w:adjustRightInd w:val="0"/>
    </w:pPr>
    <w:rPr>
      <w:rFonts w:ascii="Arial" w:hAnsi="Arial" w:cs="Arial"/>
      <w:color w:val="000000"/>
      <w:sz w:val="24"/>
      <w:szCs w:val="24"/>
      <w:lang w:val="ro-RO"/>
    </w:rPr>
  </w:style>
  <w:style w:type="character" w:styleId="CommentReference">
    <w:name w:val="annotation reference"/>
    <w:basedOn w:val="DefaultParagraphFont"/>
    <w:uiPriority w:val="99"/>
    <w:semiHidden/>
    <w:unhideWhenUsed/>
    <w:rsid w:val="009E7362"/>
    <w:rPr>
      <w:sz w:val="16"/>
      <w:szCs w:val="16"/>
    </w:rPr>
  </w:style>
  <w:style w:type="paragraph" w:styleId="CommentText">
    <w:name w:val="annotation text"/>
    <w:basedOn w:val="Normal"/>
    <w:link w:val="CommentTextChar"/>
    <w:uiPriority w:val="99"/>
    <w:semiHidden/>
    <w:unhideWhenUsed/>
    <w:rsid w:val="009E7362"/>
    <w:rPr>
      <w:sz w:val="20"/>
      <w:szCs w:val="20"/>
    </w:rPr>
  </w:style>
  <w:style w:type="character" w:customStyle="1" w:styleId="CommentTextChar">
    <w:name w:val="Comment Text Char"/>
    <w:basedOn w:val="DefaultParagraphFont"/>
    <w:link w:val="CommentText"/>
    <w:uiPriority w:val="99"/>
    <w:semiHidden/>
    <w:rsid w:val="009E7362"/>
  </w:style>
  <w:style w:type="paragraph" w:styleId="CommentSubject">
    <w:name w:val="annotation subject"/>
    <w:basedOn w:val="CommentText"/>
    <w:next w:val="CommentText"/>
    <w:link w:val="CommentSubjectChar"/>
    <w:uiPriority w:val="99"/>
    <w:semiHidden/>
    <w:unhideWhenUsed/>
    <w:rsid w:val="009E7362"/>
    <w:rPr>
      <w:b/>
      <w:bCs/>
    </w:rPr>
  </w:style>
  <w:style w:type="character" w:customStyle="1" w:styleId="CommentSubjectChar">
    <w:name w:val="Comment Subject Char"/>
    <w:basedOn w:val="CommentTextChar"/>
    <w:link w:val="CommentSubject"/>
    <w:uiPriority w:val="99"/>
    <w:semiHidden/>
    <w:rsid w:val="009E7362"/>
    <w:rPr>
      <w:b/>
      <w:bCs/>
    </w:rPr>
  </w:style>
  <w:style w:type="character" w:customStyle="1" w:styleId="Heading1Char">
    <w:name w:val="Heading 1 Char"/>
    <w:basedOn w:val="DefaultParagraphFont"/>
    <w:link w:val="Heading1"/>
    <w:rsid w:val="000C3C1C"/>
    <w:rPr>
      <w:rFonts w:ascii="Arial" w:eastAsia="Times New Roman" w:hAnsi="Arial"/>
      <w:b/>
      <w:bCs/>
      <w:kern w:val="32"/>
      <w:sz w:val="24"/>
      <w:szCs w:val="32"/>
    </w:rPr>
  </w:style>
  <w:style w:type="character" w:customStyle="1" w:styleId="Heading2Char">
    <w:name w:val="Heading 2 Char"/>
    <w:basedOn w:val="DefaultParagraphFont"/>
    <w:link w:val="Heading2"/>
    <w:rsid w:val="00A2274B"/>
    <w:rPr>
      <w:rFonts w:ascii="Arial" w:eastAsia="MS Mincho" w:hAnsi="Arial"/>
      <w:b/>
      <w:bCs/>
      <w:color w:val="000000" w:themeColor="text1"/>
      <w:sz w:val="24"/>
      <w:szCs w:val="24"/>
      <w:lang w:val="ro-RO" w:eastAsia="ja-JP" w:bidi="he-IL"/>
    </w:rPr>
  </w:style>
  <w:style w:type="paragraph" w:styleId="Revision">
    <w:name w:val="Revision"/>
    <w:hidden/>
    <w:uiPriority w:val="99"/>
    <w:semiHidden/>
    <w:rsid w:val="007E2573"/>
    <w:rPr>
      <w:sz w:val="22"/>
      <w:szCs w:val="22"/>
    </w:rPr>
  </w:style>
  <w:style w:type="paragraph" w:styleId="NoSpacing">
    <w:name w:val="No Spacing"/>
    <w:uiPriority w:val="99"/>
    <w:qFormat/>
    <w:rsid w:val="007E2573"/>
    <w:rPr>
      <w:sz w:val="22"/>
      <w:szCs w:val="22"/>
    </w:rPr>
  </w:style>
  <w:style w:type="paragraph" w:styleId="BodyText">
    <w:name w:val="Body Text"/>
    <w:basedOn w:val="Normal"/>
    <w:link w:val="BodyTextChar"/>
    <w:rsid w:val="007E2573"/>
    <w:pPr>
      <w:jc w:val="both"/>
    </w:pPr>
    <w:rPr>
      <w:rFonts w:ascii="Times New Roman" w:eastAsia="Times New Roman" w:hAnsi="Times New Roman"/>
      <w:sz w:val="24"/>
      <w:szCs w:val="20"/>
      <w:lang w:val="ro-RO"/>
    </w:rPr>
  </w:style>
  <w:style w:type="character" w:customStyle="1" w:styleId="BodyTextChar">
    <w:name w:val="Body Text Char"/>
    <w:basedOn w:val="DefaultParagraphFont"/>
    <w:link w:val="BodyText"/>
    <w:rsid w:val="007E2573"/>
    <w:rPr>
      <w:rFonts w:ascii="Times New Roman" w:eastAsia="Times New Roman" w:hAnsi="Times New Roman"/>
      <w:sz w:val="24"/>
      <w:lang w:val="ro-RO"/>
    </w:rPr>
  </w:style>
  <w:style w:type="paragraph" w:styleId="BodyTextIndent">
    <w:name w:val="Body Text Indent"/>
    <w:basedOn w:val="Normal"/>
    <w:link w:val="BodyTextIndentChar"/>
    <w:rsid w:val="007E2573"/>
    <w:pPr>
      <w:ind w:firstLine="720"/>
      <w:jc w:val="both"/>
    </w:pPr>
    <w:rPr>
      <w:rFonts w:ascii="Times New Roman" w:eastAsia="Times New Roman" w:hAnsi="Times New Roman"/>
      <w:sz w:val="24"/>
      <w:szCs w:val="20"/>
      <w:lang w:val="ro-RO"/>
    </w:rPr>
  </w:style>
  <w:style w:type="character" w:customStyle="1" w:styleId="BodyTextIndentChar">
    <w:name w:val="Body Text Indent Char"/>
    <w:basedOn w:val="DefaultParagraphFont"/>
    <w:link w:val="BodyTextIndent"/>
    <w:rsid w:val="007E2573"/>
    <w:rPr>
      <w:rFonts w:ascii="Times New Roman" w:eastAsia="Times New Roman" w:hAnsi="Times New Roman"/>
      <w:sz w:val="24"/>
      <w:lang w:val="ro-RO"/>
    </w:rPr>
  </w:style>
  <w:style w:type="character" w:styleId="PageNumber">
    <w:name w:val="page number"/>
    <w:basedOn w:val="DefaultParagraphFont"/>
    <w:rsid w:val="007E2573"/>
  </w:style>
  <w:style w:type="paragraph" w:customStyle="1" w:styleId="Titlu1">
    <w:name w:val="Titlu1"/>
    <w:basedOn w:val="Heading1"/>
    <w:uiPriority w:val="99"/>
    <w:rsid w:val="007E2573"/>
    <w:pPr>
      <w:spacing w:after="0"/>
    </w:pPr>
  </w:style>
  <w:style w:type="paragraph" w:customStyle="1" w:styleId="NormalBulet">
    <w:name w:val="NormalBulet"/>
    <w:basedOn w:val="Normal"/>
    <w:uiPriority w:val="99"/>
    <w:rsid w:val="007E2573"/>
    <w:pPr>
      <w:widowControl w:val="0"/>
      <w:numPr>
        <w:numId w:val="24"/>
      </w:numPr>
      <w:tabs>
        <w:tab w:val="num" w:pos="-3510"/>
      </w:tabs>
      <w:spacing w:line="360" w:lineRule="auto"/>
      <w:ind w:left="1620" w:hanging="540"/>
      <w:jc w:val="both"/>
    </w:pPr>
    <w:rPr>
      <w:rFonts w:ascii="Times New Roman" w:eastAsia="Times New Roman" w:hAnsi="Times New Roman"/>
      <w:sz w:val="24"/>
      <w:szCs w:val="24"/>
    </w:rPr>
  </w:style>
  <w:style w:type="paragraph" w:styleId="FootnoteText">
    <w:name w:val="footnote text"/>
    <w:basedOn w:val="Normal"/>
    <w:link w:val="FootnoteTextChar"/>
    <w:rsid w:val="007E2573"/>
    <w:rPr>
      <w:rFonts w:ascii="Times New Roman" w:eastAsia="Times New Roman" w:hAnsi="Times New Roman"/>
      <w:sz w:val="20"/>
      <w:szCs w:val="20"/>
      <w:lang w:val="ro-RO"/>
    </w:rPr>
  </w:style>
  <w:style w:type="character" w:customStyle="1" w:styleId="FootnoteTextChar">
    <w:name w:val="Footnote Text Char"/>
    <w:basedOn w:val="DefaultParagraphFont"/>
    <w:link w:val="FootnoteText"/>
    <w:rsid w:val="007E2573"/>
    <w:rPr>
      <w:rFonts w:ascii="Times New Roman" w:eastAsia="Times New Roman" w:hAnsi="Times New Roman"/>
      <w:lang w:val="ro-RO"/>
    </w:rPr>
  </w:style>
  <w:style w:type="character" w:styleId="FootnoteReference">
    <w:name w:val="footnote reference"/>
    <w:rsid w:val="007E2573"/>
    <w:rPr>
      <w:vertAlign w:val="superscript"/>
    </w:rPr>
  </w:style>
  <w:style w:type="character" w:customStyle="1" w:styleId="Heading4Char">
    <w:name w:val="Heading 4 Char"/>
    <w:basedOn w:val="DefaultParagraphFont"/>
    <w:link w:val="Heading4"/>
    <w:rsid w:val="007B0331"/>
    <w:rPr>
      <w:rFonts w:ascii="Arial" w:eastAsiaTheme="majorEastAsia" w:hAnsi="Arial" w:cs="Arial"/>
      <w:b/>
      <w:iCs/>
      <w:color w:val="C00000"/>
      <w:sz w:val="22"/>
      <w:szCs w:val="22"/>
      <w:u w:val="single"/>
      <w:lang w:val="it-IT"/>
    </w:rPr>
  </w:style>
  <w:style w:type="character" w:customStyle="1" w:styleId="Heading3Char">
    <w:name w:val="Heading 3 Char"/>
    <w:basedOn w:val="DefaultParagraphFont"/>
    <w:link w:val="Heading3"/>
    <w:rsid w:val="006F51A4"/>
    <w:rPr>
      <w:rFonts w:ascii="Arial" w:eastAsia="Times New Roman" w:hAnsi="Arial"/>
      <w:b/>
      <w:bCs/>
      <w:sz w:val="22"/>
      <w:szCs w:val="26"/>
    </w:rPr>
  </w:style>
  <w:style w:type="character" w:customStyle="1" w:styleId="Heading5Char">
    <w:name w:val="Heading 5 Char"/>
    <w:basedOn w:val="DefaultParagraphFont"/>
    <w:link w:val="Heading5"/>
    <w:rsid w:val="00816810"/>
    <w:rPr>
      <w:rFonts w:ascii="Arial" w:eastAsia="Times New Roman" w:hAnsi="Arial"/>
      <w:b/>
      <w:bCs/>
      <w:i/>
      <w:iCs/>
      <w:sz w:val="26"/>
      <w:szCs w:val="26"/>
    </w:rPr>
  </w:style>
  <w:style w:type="paragraph" w:styleId="BodyTextIndent3">
    <w:name w:val="Body Text Indent 3"/>
    <w:basedOn w:val="Normal"/>
    <w:link w:val="BodyTextIndent3Char"/>
    <w:unhideWhenUsed/>
    <w:rsid w:val="00816810"/>
    <w:pPr>
      <w:spacing w:after="120"/>
      <w:ind w:left="283"/>
    </w:pPr>
    <w:rPr>
      <w:sz w:val="16"/>
      <w:szCs w:val="16"/>
    </w:rPr>
  </w:style>
  <w:style w:type="character" w:customStyle="1" w:styleId="BodyTextIndent3Char">
    <w:name w:val="Body Text Indent 3 Char"/>
    <w:basedOn w:val="DefaultParagraphFont"/>
    <w:link w:val="BodyTextIndent3"/>
    <w:rsid w:val="00816810"/>
    <w:rPr>
      <w:sz w:val="16"/>
      <w:szCs w:val="16"/>
    </w:rPr>
  </w:style>
  <w:style w:type="paragraph" w:styleId="BodyText2">
    <w:name w:val="Body Text 2"/>
    <w:basedOn w:val="Normal"/>
    <w:link w:val="BodyText2Char"/>
    <w:unhideWhenUsed/>
    <w:rsid w:val="00816810"/>
    <w:pPr>
      <w:spacing w:after="120" w:line="480" w:lineRule="auto"/>
    </w:pPr>
  </w:style>
  <w:style w:type="character" w:customStyle="1" w:styleId="BodyText2Char">
    <w:name w:val="Body Text 2 Char"/>
    <w:basedOn w:val="DefaultParagraphFont"/>
    <w:link w:val="BodyText2"/>
    <w:rsid w:val="00816810"/>
    <w:rPr>
      <w:sz w:val="22"/>
      <w:szCs w:val="22"/>
    </w:rPr>
  </w:style>
  <w:style w:type="character" w:customStyle="1" w:styleId="Heading6Char">
    <w:name w:val="Heading 6 Char"/>
    <w:basedOn w:val="DefaultParagraphFont"/>
    <w:link w:val="Heading6"/>
    <w:rsid w:val="0079223D"/>
    <w:rPr>
      <w:rFonts w:ascii="Times New Roman" w:eastAsia="Times New Roman" w:hAnsi="Times New Roman"/>
      <w:b/>
      <w:sz w:val="28"/>
    </w:rPr>
  </w:style>
  <w:style w:type="character" w:customStyle="1" w:styleId="Heading7Char">
    <w:name w:val="Heading 7 Char"/>
    <w:basedOn w:val="DefaultParagraphFont"/>
    <w:link w:val="Heading7"/>
    <w:rsid w:val="0079223D"/>
    <w:rPr>
      <w:rFonts w:ascii="Times New Roman" w:eastAsia="Times New Roman" w:hAnsi="Times New Roman"/>
      <w:b/>
      <w:sz w:val="28"/>
    </w:rPr>
  </w:style>
  <w:style w:type="character" w:customStyle="1" w:styleId="Heading8Char">
    <w:name w:val="Heading 8 Char"/>
    <w:basedOn w:val="DefaultParagraphFont"/>
    <w:link w:val="Heading8"/>
    <w:rsid w:val="0079223D"/>
    <w:rPr>
      <w:rFonts w:ascii="Times New Roman" w:eastAsia="Times New Roman" w:hAnsi="Times New Roman"/>
      <w:sz w:val="28"/>
    </w:rPr>
  </w:style>
  <w:style w:type="character" w:customStyle="1" w:styleId="Heading9Char">
    <w:name w:val="Heading 9 Char"/>
    <w:basedOn w:val="DefaultParagraphFont"/>
    <w:link w:val="Heading9"/>
    <w:rsid w:val="0079223D"/>
    <w:rPr>
      <w:rFonts w:ascii="Times New Roman" w:eastAsia="Times New Roman" w:hAnsi="Times New Roman"/>
      <w:sz w:val="28"/>
    </w:rPr>
  </w:style>
  <w:style w:type="paragraph" w:styleId="BodyTextIndent2">
    <w:name w:val="Body Text Indent 2"/>
    <w:basedOn w:val="Normal"/>
    <w:link w:val="BodyTextIndent2Char"/>
    <w:unhideWhenUsed/>
    <w:rsid w:val="0079223D"/>
    <w:pPr>
      <w:spacing w:after="120" w:line="480" w:lineRule="auto"/>
      <w:ind w:left="283"/>
    </w:pPr>
  </w:style>
  <w:style w:type="character" w:customStyle="1" w:styleId="BodyTextIndent2Char">
    <w:name w:val="Body Text Indent 2 Char"/>
    <w:basedOn w:val="DefaultParagraphFont"/>
    <w:link w:val="BodyTextIndent2"/>
    <w:rsid w:val="0079223D"/>
    <w:rPr>
      <w:sz w:val="22"/>
      <w:szCs w:val="22"/>
    </w:rPr>
  </w:style>
  <w:style w:type="paragraph" w:styleId="BodyText3">
    <w:name w:val="Body Text 3"/>
    <w:basedOn w:val="Normal"/>
    <w:link w:val="BodyText3Char"/>
    <w:unhideWhenUsed/>
    <w:rsid w:val="0079223D"/>
    <w:pPr>
      <w:spacing w:after="120"/>
    </w:pPr>
    <w:rPr>
      <w:sz w:val="16"/>
      <w:szCs w:val="16"/>
    </w:rPr>
  </w:style>
  <w:style w:type="character" w:customStyle="1" w:styleId="BodyText3Char">
    <w:name w:val="Body Text 3 Char"/>
    <w:basedOn w:val="DefaultParagraphFont"/>
    <w:link w:val="BodyText3"/>
    <w:rsid w:val="0079223D"/>
    <w:rPr>
      <w:sz w:val="16"/>
      <w:szCs w:val="16"/>
    </w:rPr>
  </w:style>
  <w:style w:type="paragraph" w:styleId="Caption">
    <w:name w:val="caption"/>
    <w:basedOn w:val="Normal"/>
    <w:next w:val="Normal"/>
    <w:qFormat/>
    <w:rsid w:val="0079223D"/>
    <w:rPr>
      <w:rFonts w:ascii="Times New Roman" w:eastAsia="Times New Roman" w:hAnsi="Times New Roman"/>
      <w:b/>
      <w:sz w:val="24"/>
      <w:szCs w:val="20"/>
    </w:rPr>
  </w:style>
  <w:style w:type="character" w:customStyle="1" w:styleId="HeaderChar1">
    <w:name w:val="Header Char1"/>
    <w:rsid w:val="00053A47"/>
  </w:style>
  <w:style w:type="character" w:customStyle="1" w:styleId="FooterChar1">
    <w:name w:val="Footer Char1"/>
    <w:rsid w:val="00053A47"/>
  </w:style>
  <w:style w:type="character" w:customStyle="1" w:styleId="Heading1Char1">
    <w:name w:val="Heading 1 Char1"/>
    <w:rsid w:val="00053A47"/>
    <w:rPr>
      <w:rFonts w:ascii="Times New Roman" w:eastAsia="Times New Roman" w:hAnsi="Times New Roman"/>
      <w:sz w:val="28"/>
      <w:lang w:val="ro-RO"/>
    </w:rPr>
  </w:style>
  <w:style w:type="numbering" w:customStyle="1" w:styleId="NoList1">
    <w:name w:val="No List1"/>
    <w:next w:val="NoList"/>
    <w:semiHidden/>
    <w:unhideWhenUsed/>
    <w:rsid w:val="00053A47"/>
  </w:style>
  <w:style w:type="paragraph" w:styleId="Title">
    <w:name w:val="Title"/>
    <w:basedOn w:val="Normal"/>
    <w:link w:val="TitleChar"/>
    <w:qFormat/>
    <w:rsid w:val="00053A47"/>
    <w:pPr>
      <w:jc w:val="center"/>
    </w:pPr>
    <w:rPr>
      <w:rFonts w:ascii="Times New Roman" w:eastAsia="Times New Roman" w:hAnsi="Times New Roman"/>
      <w:b/>
      <w:bCs/>
      <w:noProof/>
      <w:sz w:val="32"/>
      <w:szCs w:val="24"/>
      <w:lang w:val="ro-RO"/>
    </w:rPr>
  </w:style>
  <w:style w:type="character" w:customStyle="1" w:styleId="TitleChar">
    <w:name w:val="Title Char"/>
    <w:basedOn w:val="DefaultParagraphFont"/>
    <w:link w:val="Title"/>
    <w:rsid w:val="00053A47"/>
    <w:rPr>
      <w:rFonts w:ascii="Times New Roman" w:eastAsia="Times New Roman" w:hAnsi="Times New Roman"/>
      <w:b/>
      <w:bCs/>
      <w:noProof/>
      <w:sz w:val="32"/>
      <w:szCs w:val="24"/>
      <w:lang w:val="ro-RO"/>
    </w:rPr>
  </w:style>
  <w:style w:type="paragraph" w:styleId="EndnoteText">
    <w:name w:val="endnote text"/>
    <w:basedOn w:val="Normal"/>
    <w:link w:val="EndnoteTextChar"/>
    <w:semiHidden/>
    <w:unhideWhenUsed/>
    <w:rsid w:val="00053A47"/>
    <w:rPr>
      <w:sz w:val="20"/>
      <w:szCs w:val="20"/>
    </w:rPr>
  </w:style>
  <w:style w:type="character" w:customStyle="1" w:styleId="EndnoteTextChar">
    <w:name w:val="Endnote Text Char"/>
    <w:basedOn w:val="DefaultParagraphFont"/>
    <w:link w:val="EndnoteText"/>
    <w:semiHidden/>
    <w:rsid w:val="00053A47"/>
  </w:style>
  <w:style w:type="character" w:styleId="EndnoteReference">
    <w:name w:val="endnote reference"/>
    <w:uiPriority w:val="99"/>
    <w:semiHidden/>
    <w:unhideWhenUsed/>
    <w:rsid w:val="00053A47"/>
    <w:rPr>
      <w:vertAlign w:val="superscript"/>
    </w:rPr>
  </w:style>
  <w:style w:type="paragraph" w:customStyle="1" w:styleId="Prrafodelista">
    <w:name w:val="Párrafo de lista"/>
    <w:basedOn w:val="Normal"/>
    <w:qFormat/>
    <w:rsid w:val="00053A47"/>
    <w:pPr>
      <w:ind w:left="708"/>
    </w:pPr>
  </w:style>
  <w:style w:type="table" w:customStyle="1" w:styleId="LightShading-Accent11">
    <w:name w:val="Light Shading - Accent 11"/>
    <w:basedOn w:val="TableNormal"/>
    <w:rsid w:val="00053A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Frspaiere1">
    <w:name w:val="Fără spațiere1"/>
    <w:qFormat/>
    <w:rsid w:val="009E5F42"/>
    <w:rPr>
      <w:sz w:val="22"/>
      <w:szCs w:val="22"/>
    </w:rPr>
  </w:style>
  <w:style w:type="paragraph" w:styleId="TOC1">
    <w:name w:val="toc 1"/>
    <w:basedOn w:val="Normal"/>
    <w:next w:val="Normal"/>
    <w:autoRedefine/>
    <w:uiPriority w:val="39"/>
    <w:unhideWhenUsed/>
    <w:rsid w:val="00512CF2"/>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512CF2"/>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512CF2"/>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512CF2"/>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512CF2"/>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512CF2"/>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512CF2"/>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512CF2"/>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512CF2"/>
    <w:pPr>
      <w:ind w:left="1760"/>
    </w:pPr>
    <w:rPr>
      <w:rFonts w:asciiTheme="minorHAnsi" w:hAnsiTheme="minorHAnsi" w:cstheme="minorHAnsi"/>
      <w:sz w:val="20"/>
      <w:szCs w:val="20"/>
    </w:rPr>
  </w:style>
  <w:style w:type="paragraph" w:styleId="NormalWeb">
    <w:name w:val="Normal (Web)"/>
    <w:basedOn w:val="Normal"/>
    <w:unhideWhenUsed/>
    <w:rsid w:val="00136E93"/>
    <w:pPr>
      <w:spacing w:before="100" w:beforeAutospacing="1" w:after="100" w:afterAutospacing="1"/>
    </w:pPr>
    <w:rPr>
      <w:rFonts w:ascii="Times New Roman" w:eastAsia="Times New Roman" w:hAnsi="Times New Roman"/>
      <w:sz w:val="24"/>
      <w:szCs w:val="24"/>
    </w:rPr>
  </w:style>
  <w:style w:type="character" w:styleId="Strong">
    <w:name w:val="Strong"/>
    <w:uiPriority w:val="99"/>
    <w:qFormat/>
    <w:rsid w:val="003D7BC9"/>
    <w:rPr>
      <w:rFonts w:cs="Times New Roman"/>
      <w:b/>
      <w:bCs/>
    </w:rPr>
  </w:style>
  <w:style w:type="paragraph" w:customStyle="1" w:styleId="TableContents">
    <w:name w:val="Table Contents"/>
    <w:basedOn w:val="Normal"/>
    <w:rsid w:val="001857A1"/>
    <w:pPr>
      <w:suppressLineNumbers/>
      <w:suppressAutoHyphens/>
    </w:pPr>
    <w:rPr>
      <w:rFonts w:ascii="Times New Roman" w:eastAsia="Times New Roman" w:hAnsi="Times New Roman"/>
      <w:sz w:val="24"/>
      <w:szCs w:val="24"/>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2E"/>
    <w:rPr>
      <w:rFonts w:ascii="Arial" w:hAnsi="Arial"/>
      <w:sz w:val="22"/>
      <w:szCs w:val="22"/>
    </w:rPr>
  </w:style>
  <w:style w:type="paragraph" w:styleId="Heading1">
    <w:name w:val="heading 1"/>
    <w:basedOn w:val="Normal"/>
    <w:next w:val="Normal"/>
    <w:link w:val="Heading1Char"/>
    <w:autoRedefine/>
    <w:qFormat/>
    <w:rsid w:val="000C3C1C"/>
    <w:pPr>
      <w:keepNext/>
      <w:widowControl w:val="0"/>
      <w:numPr>
        <w:numId w:val="110"/>
      </w:numPr>
      <w:spacing w:before="240" w:after="240"/>
      <w:outlineLvl w:val="0"/>
    </w:pPr>
    <w:rPr>
      <w:rFonts w:eastAsia="Times New Roman"/>
      <w:b/>
      <w:bCs/>
      <w:kern w:val="32"/>
      <w:sz w:val="24"/>
      <w:szCs w:val="32"/>
    </w:rPr>
  </w:style>
  <w:style w:type="paragraph" w:styleId="Heading2">
    <w:name w:val="heading 2"/>
    <w:basedOn w:val="Default"/>
    <w:next w:val="Default"/>
    <w:link w:val="Heading2Char"/>
    <w:autoRedefine/>
    <w:qFormat/>
    <w:rsid w:val="00A2274B"/>
    <w:pPr>
      <w:spacing w:before="120" w:after="120"/>
      <w:jc w:val="center"/>
      <w:outlineLvl w:val="1"/>
    </w:pPr>
    <w:rPr>
      <w:rFonts w:eastAsia="MS Mincho" w:cs="Times New Roman"/>
      <w:b/>
      <w:bCs/>
      <w:color w:val="000000" w:themeColor="text1"/>
      <w:lang w:eastAsia="ja-JP" w:bidi="he-IL"/>
    </w:rPr>
  </w:style>
  <w:style w:type="paragraph" w:styleId="Heading3">
    <w:name w:val="heading 3"/>
    <w:basedOn w:val="Normal"/>
    <w:next w:val="Normal"/>
    <w:link w:val="Heading3Char"/>
    <w:autoRedefine/>
    <w:unhideWhenUsed/>
    <w:qFormat/>
    <w:rsid w:val="006F51A4"/>
    <w:pPr>
      <w:keepNext/>
      <w:numPr>
        <w:ilvl w:val="2"/>
        <w:numId w:val="202"/>
      </w:numPr>
      <w:spacing w:before="120" w:after="120"/>
      <w:ind w:left="1134" w:hanging="873"/>
      <w:jc w:val="both"/>
      <w:outlineLvl w:val="2"/>
    </w:pPr>
    <w:rPr>
      <w:rFonts w:eastAsia="Times New Roman"/>
      <w:b/>
      <w:bCs/>
      <w:szCs w:val="26"/>
    </w:rPr>
  </w:style>
  <w:style w:type="paragraph" w:styleId="Heading4">
    <w:name w:val="heading 4"/>
    <w:basedOn w:val="Normal"/>
    <w:next w:val="Normal"/>
    <w:link w:val="Heading4Char"/>
    <w:autoRedefine/>
    <w:unhideWhenUsed/>
    <w:qFormat/>
    <w:rsid w:val="007B0331"/>
    <w:pPr>
      <w:keepNext/>
      <w:keepLines/>
      <w:outlineLvl w:val="3"/>
    </w:pPr>
    <w:rPr>
      <w:rFonts w:eastAsiaTheme="majorEastAsia" w:cs="Arial"/>
      <w:b/>
      <w:iCs/>
      <w:color w:val="C00000"/>
      <w:u w:val="single"/>
      <w:lang w:val="it-IT"/>
    </w:rPr>
  </w:style>
  <w:style w:type="paragraph" w:styleId="Heading5">
    <w:name w:val="heading 5"/>
    <w:basedOn w:val="Normal"/>
    <w:next w:val="Normal"/>
    <w:link w:val="Heading5Char"/>
    <w:unhideWhenUsed/>
    <w:qFormat/>
    <w:rsid w:val="00816810"/>
    <w:pPr>
      <w:numPr>
        <w:ilvl w:val="4"/>
        <w:numId w:val="110"/>
      </w:num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79223D"/>
    <w:pPr>
      <w:keepNext/>
      <w:numPr>
        <w:ilvl w:val="5"/>
        <w:numId w:val="110"/>
      </w:numPr>
      <w:jc w:val="both"/>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79223D"/>
    <w:pPr>
      <w:keepNext/>
      <w:numPr>
        <w:ilvl w:val="6"/>
        <w:numId w:val="110"/>
      </w:numPr>
      <w:outlineLvl w:val="6"/>
    </w:pPr>
    <w:rPr>
      <w:rFonts w:ascii="Times New Roman" w:eastAsia="Times New Roman" w:hAnsi="Times New Roman"/>
      <w:b/>
      <w:sz w:val="28"/>
      <w:szCs w:val="20"/>
    </w:rPr>
  </w:style>
  <w:style w:type="paragraph" w:styleId="Heading8">
    <w:name w:val="heading 8"/>
    <w:basedOn w:val="Normal"/>
    <w:next w:val="Normal"/>
    <w:link w:val="Heading8Char"/>
    <w:qFormat/>
    <w:rsid w:val="0079223D"/>
    <w:pPr>
      <w:keepNext/>
      <w:numPr>
        <w:ilvl w:val="7"/>
        <w:numId w:val="110"/>
      </w:numPr>
      <w:jc w:val="center"/>
      <w:outlineLvl w:val="7"/>
    </w:pPr>
    <w:rPr>
      <w:rFonts w:ascii="Times New Roman" w:eastAsia="Times New Roman" w:hAnsi="Times New Roman"/>
      <w:sz w:val="28"/>
      <w:szCs w:val="20"/>
    </w:rPr>
  </w:style>
  <w:style w:type="paragraph" w:styleId="Heading9">
    <w:name w:val="heading 9"/>
    <w:basedOn w:val="Normal"/>
    <w:next w:val="Normal"/>
    <w:link w:val="Heading9Char"/>
    <w:qFormat/>
    <w:rsid w:val="0079223D"/>
    <w:pPr>
      <w:keepNext/>
      <w:numPr>
        <w:ilvl w:val="8"/>
        <w:numId w:val="110"/>
      </w:numPr>
      <w:jc w:val="both"/>
      <w:outlineLvl w:val="8"/>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9F"/>
    <w:pPr>
      <w:tabs>
        <w:tab w:val="center" w:pos="4680"/>
        <w:tab w:val="right" w:pos="9360"/>
      </w:tabs>
    </w:pPr>
  </w:style>
  <w:style w:type="character" w:customStyle="1" w:styleId="HeaderChar">
    <w:name w:val="Header Char"/>
    <w:basedOn w:val="DefaultParagraphFont"/>
    <w:link w:val="Header"/>
    <w:uiPriority w:val="99"/>
    <w:rsid w:val="0044289F"/>
  </w:style>
  <w:style w:type="paragraph" w:styleId="Footer">
    <w:name w:val="footer"/>
    <w:basedOn w:val="Normal"/>
    <w:link w:val="FooterChar"/>
    <w:uiPriority w:val="99"/>
    <w:unhideWhenUsed/>
    <w:rsid w:val="0044289F"/>
    <w:pPr>
      <w:tabs>
        <w:tab w:val="center" w:pos="4680"/>
        <w:tab w:val="right" w:pos="9360"/>
      </w:tabs>
    </w:pPr>
  </w:style>
  <w:style w:type="character" w:customStyle="1" w:styleId="FooterChar">
    <w:name w:val="Footer Char"/>
    <w:basedOn w:val="DefaultParagraphFont"/>
    <w:link w:val="Footer"/>
    <w:uiPriority w:val="99"/>
    <w:rsid w:val="0044289F"/>
  </w:style>
  <w:style w:type="paragraph" w:styleId="BalloonText">
    <w:name w:val="Balloon Text"/>
    <w:basedOn w:val="Normal"/>
    <w:link w:val="BalloonTextChar"/>
    <w:uiPriority w:val="99"/>
    <w:semiHidden/>
    <w:unhideWhenUsed/>
    <w:rsid w:val="0044289F"/>
    <w:rPr>
      <w:rFonts w:ascii="Tahoma" w:hAnsi="Tahoma" w:cs="Tahoma"/>
      <w:sz w:val="16"/>
      <w:szCs w:val="16"/>
    </w:rPr>
  </w:style>
  <w:style w:type="character" w:customStyle="1" w:styleId="BalloonTextChar">
    <w:name w:val="Balloon Text Char"/>
    <w:link w:val="BalloonText"/>
    <w:uiPriority w:val="99"/>
    <w:semiHidden/>
    <w:rsid w:val="0044289F"/>
    <w:rPr>
      <w:rFonts w:ascii="Tahoma" w:hAnsi="Tahoma" w:cs="Tahoma"/>
      <w:sz w:val="16"/>
      <w:szCs w:val="16"/>
    </w:rPr>
  </w:style>
  <w:style w:type="character" w:styleId="Hyperlink">
    <w:name w:val="Hyperlink"/>
    <w:uiPriority w:val="99"/>
    <w:unhideWhenUsed/>
    <w:rsid w:val="009B6FA7"/>
    <w:rPr>
      <w:color w:val="0000FF"/>
      <w:u w:val="single"/>
    </w:rPr>
  </w:style>
  <w:style w:type="character" w:styleId="FollowedHyperlink">
    <w:name w:val="FollowedHyperlink"/>
    <w:uiPriority w:val="99"/>
    <w:semiHidden/>
    <w:unhideWhenUsed/>
    <w:rsid w:val="002F61F5"/>
    <w:rPr>
      <w:color w:val="800080"/>
      <w:u w:val="single"/>
    </w:rPr>
  </w:style>
  <w:style w:type="table" w:styleId="TableGrid">
    <w:name w:val="Table Grid"/>
    <w:basedOn w:val="TableNormal"/>
    <w:uiPriority w:val="59"/>
    <w:rsid w:val="008F76A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82B0C"/>
    <w:pPr>
      <w:spacing w:after="160" w:line="259" w:lineRule="auto"/>
      <w:ind w:left="720"/>
      <w:contextualSpacing/>
    </w:pPr>
  </w:style>
  <w:style w:type="paragraph" w:customStyle="1" w:styleId="Default">
    <w:name w:val="Default"/>
    <w:rsid w:val="00B93492"/>
    <w:pPr>
      <w:autoSpaceDE w:val="0"/>
      <w:autoSpaceDN w:val="0"/>
      <w:adjustRightInd w:val="0"/>
    </w:pPr>
    <w:rPr>
      <w:rFonts w:ascii="Arial" w:hAnsi="Arial" w:cs="Arial"/>
      <w:color w:val="000000"/>
      <w:sz w:val="24"/>
      <w:szCs w:val="24"/>
      <w:lang w:val="ro-RO"/>
    </w:rPr>
  </w:style>
  <w:style w:type="character" w:styleId="CommentReference">
    <w:name w:val="annotation reference"/>
    <w:basedOn w:val="DefaultParagraphFont"/>
    <w:uiPriority w:val="99"/>
    <w:semiHidden/>
    <w:unhideWhenUsed/>
    <w:rsid w:val="009E7362"/>
    <w:rPr>
      <w:sz w:val="16"/>
      <w:szCs w:val="16"/>
    </w:rPr>
  </w:style>
  <w:style w:type="paragraph" w:styleId="CommentText">
    <w:name w:val="annotation text"/>
    <w:basedOn w:val="Normal"/>
    <w:link w:val="CommentTextChar"/>
    <w:uiPriority w:val="99"/>
    <w:semiHidden/>
    <w:unhideWhenUsed/>
    <w:rsid w:val="009E7362"/>
    <w:rPr>
      <w:sz w:val="20"/>
      <w:szCs w:val="20"/>
    </w:rPr>
  </w:style>
  <w:style w:type="character" w:customStyle="1" w:styleId="CommentTextChar">
    <w:name w:val="Comment Text Char"/>
    <w:basedOn w:val="DefaultParagraphFont"/>
    <w:link w:val="CommentText"/>
    <w:uiPriority w:val="99"/>
    <w:semiHidden/>
    <w:rsid w:val="009E7362"/>
  </w:style>
  <w:style w:type="paragraph" w:styleId="CommentSubject">
    <w:name w:val="annotation subject"/>
    <w:basedOn w:val="CommentText"/>
    <w:next w:val="CommentText"/>
    <w:link w:val="CommentSubjectChar"/>
    <w:uiPriority w:val="99"/>
    <w:semiHidden/>
    <w:unhideWhenUsed/>
    <w:rsid w:val="009E7362"/>
    <w:rPr>
      <w:b/>
      <w:bCs/>
    </w:rPr>
  </w:style>
  <w:style w:type="character" w:customStyle="1" w:styleId="CommentSubjectChar">
    <w:name w:val="Comment Subject Char"/>
    <w:basedOn w:val="CommentTextChar"/>
    <w:link w:val="CommentSubject"/>
    <w:uiPriority w:val="99"/>
    <w:semiHidden/>
    <w:rsid w:val="009E7362"/>
    <w:rPr>
      <w:b/>
      <w:bCs/>
    </w:rPr>
  </w:style>
  <w:style w:type="character" w:customStyle="1" w:styleId="Heading1Char">
    <w:name w:val="Heading 1 Char"/>
    <w:basedOn w:val="DefaultParagraphFont"/>
    <w:link w:val="Heading1"/>
    <w:rsid w:val="000C3C1C"/>
    <w:rPr>
      <w:rFonts w:ascii="Arial" w:eastAsia="Times New Roman" w:hAnsi="Arial"/>
      <w:b/>
      <w:bCs/>
      <w:kern w:val="32"/>
      <w:sz w:val="24"/>
      <w:szCs w:val="32"/>
    </w:rPr>
  </w:style>
  <w:style w:type="character" w:customStyle="1" w:styleId="Heading2Char">
    <w:name w:val="Heading 2 Char"/>
    <w:basedOn w:val="DefaultParagraphFont"/>
    <w:link w:val="Heading2"/>
    <w:rsid w:val="00A2274B"/>
    <w:rPr>
      <w:rFonts w:ascii="Arial" w:eastAsia="MS Mincho" w:hAnsi="Arial"/>
      <w:b/>
      <w:bCs/>
      <w:color w:val="000000" w:themeColor="text1"/>
      <w:sz w:val="24"/>
      <w:szCs w:val="24"/>
      <w:lang w:val="ro-RO" w:eastAsia="ja-JP" w:bidi="he-IL"/>
    </w:rPr>
  </w:style>
  <w:style w:type="paragraph" w:styleId="Revision">
    <w:name w:val="Revision"/>
    <w:hidden/>
    <w:uiPriority w:val="99"/>
    <w:semiHidden/>
    <w:rsid w:val="007E2573"/>
    <w:rPr>
      <w:sz w:val="22"/>
      <w:szCs w:val="22"/>
    </w:rPr>
  </w:style>
  <w:style w:type="paragraph" w:styleId="NoSpacing">
    <w:name w:val="No Spacing"/>
    <w:uiPriority w:val="99"/>
    <w:qFormat/>
    <w:rsid w:val="007E2573"/>
    <w:rPr>
      <w:sz w:val="22"/>
      <w:szCs w:val="22"/>
    </w:rPr>
  </w:style>
  <w:style w:type="paragraph" w:styleId="BodyText">
    <w:name w:val="Body Text"/>
    <w:basedOn w:val="Normal"/>
    <w:link w:val="BodyTextChar"/>
    <w:rsid w:val="007E2573"/>
    <w:pPr>
      <w:jc w:val="both"/>
    </w:pPr>
    <w:rPr>
      <w:rFonts w:ascii="Times New Roman" w:eastAsia="Times New Roman" w:hAnsi="Times New Roman"/>
      <w:sz w:val="24"/>
      <w:szCs w:val="20"/>
      <w:lang w:val="ro-RO"/>
    </w:rPr>
  </w:style>
  <w:style w:type="character" w:customStyle="1" w:styleId="BodyTextChar">
    <w:name w:val="Body Text Char"/>
    <w:basedOn w:val="DefaultParagraphFont"/>
    <w:link w:val="BodyText"/>
    <w:rsid w:val="007E2573"/>
    <w:rPr>
      <w:rFonts w:ascii="Times New Roman" w:eastAsia="Times New Roman" w:hAnsi="Times New Roman"/>
      <w:sz w:val="24"/>
      <w:lang w:val="ro-RO"/>
    </w:rPr>
  </w:style>
  <w:style w:type="paragraph" w:styleId="BodyTextIndent">
    <w:name w:val="Body Text Indent"/>
    <w:basedOn w:val="Normal"/>
    <w:link w:val="BodyTextIndentChar"/>
    <w:rsid w:val="007E2573"/>
    <w:pPr>
      <w:ind w:firstLine="720"/>
      <w:jc w:val="both"/>
    </w:pPr>
    <w:rPr>
      <w:rFonts w:ascii="Times New Roman" w:eastAsia="Times New Roman" w:hAnsi="Times New Roman"/>
      <w:sz w:val="24"/>
      <w:szCs w:val="20"/>
      <w:lang w:val="ro-RO"/>
    </w:rPr>
  </w:style>
  <w:style w:type="character" w:customStyle="1" w:styleId="BodyTextIndentChar">
    <w:name w:val="Body Text Indent Char"/>
    <w:basedOn w:val="DefaultParagraphFont"/>
    <w:link w:val="BodyTextIndent"/>
    <w:rsid w:val="007E2573"/>
    <w:rPr>
      <w:rFonts w:ascii="Times New Roman" w:eastAsia="Times New Roman" w:hAnsi="Times New Roman"/>
      <w:sz w:val="24"/>
      <w:lang w:val="ro-RO"/>
    </w:rPr>
  </w:style>
  <w:style w:type="character" w:styleId="PageNumber">
    <w:name w:val="page number"/>
    <w:basedOn w:val="DefaultParagraphFont"/>
    <w:rsid w:val="007E2573"/>
  </w:style>
  <w:style w:type="paragraph" w:customStyle="1" w:styleId="Titlu1">
    <w:name w:val="Titlu1"/>
    <w:basedOn w:val="Heading1"/>
    <w:uiPriority w:val="99"/>
    <w:rsid w:val="007E2573"/>
    <w:pPr>
      <w:spacing w:after="0"/>
    </w:pPr>
  </w:style>
  <w:style w:type="paragraph" w:customStyle="1" w:styleId="NormalBulet">
    <w:name w:val="NormalBulet"/>
    <w:basedOn w:val="Normal"/>
    <w:uiPriority w:val="99"/>
    <w:rsid w:val="007E2573"/>
    <w:pPr>
      <w:widowControl w:val="0"/>
      <w:numPr>
        <w:numId w:val="24"/>
      </w:numPr>
      <w:tabs>
        <w:tab w:val="num" w:pos="-3510"/>
      </w:tabs>
      <w:spacing w:line="360" w:lineRule="auto"/>
      <w:ind w:left="1620" w:hanging="540"/>
      <w:jc w:val="both"/>
    </w:pPr>
    <w:rPr>
      <w:rFonts w:ascii="Times New Roman" w:eastAsia="Times New Roman" w:hAnsi="Times New Roman"/>
      <w:sz w:val="24"/>
      <w:szCs w:val="24"/>
    </w:rPr>
  </w:style>
  <w:style w:type="paragraph" w:styleId="FootnoteText">
    <w:name w:val="footnote text"/>
    <w:basedOn w:val="Normal"/>
    <w:link w:val="FootnoteTextChar"/>
    <w:rsid w:val="007E2573"/>
    <w:rPr>
      <w:rFonts w:ascii="Times New Roman" w:eastAsia="Times New Roman" w:hAnsi="Times New Roman"/>
      <w:sz w:val="20"/>
      <w:szCs w:val="20"/>
      <w:lang w:val="ro-RO"/>
    </w:rPr>
  </w:style>
  <w:style w:type="character" w:customStyle="1" w:styleId="FootnoteTextChar">
    <w:name w:val="Footnote Text Char"/>
    <w:basedOn w:val="DefaultParagraphFont"/>
    <w:link w:val="FootnoteText"/>
    <w:rsid w:val="007E2573"/>
    <w:rPr>
      <w:rFonts w:ascii="Times New Roman" w:eastAsia="Times New Roman" w:hAnsi="Times New Roman"/>
      <w:lang w:val="ro-RO"/>
    </w:rPr>
  </w:style>
  <w:style w:type="character" w:styleId="FootnoteReference">
    <w:name w:val="footnote reference"/>
    <w:rsid w:val="007E2573"/>
    <w:rPr>
      <w:vertAlign w:val="superscript"/>
    </w:rPr>
  </w:style>
  <w:style w:type="character" w:customStyle="1" w:styleId="Heading4Char">
    <w:name w:val="Heading 4 Char"/>
    <w:basedOn w:val="DefaultParagraphFont"/>
    <w:link w:val="Heading4"/>
    <w:rsid w:val="007B0331"/>
    <w:rPr>
      <w:rFonts w:ascii="Arial" w:eastAsiaTheme="majorEastAsia" w:hAnsi="Arial" w:cs="Arial"/>
      <w:b/>
      <w:iCs/>
      <w:color w:val="C00000"/>
      <w:sz w:val="22"/>
      <w:szCs w:val="22"/>
      <w:u w:val="single"/>
      <w:lang w:val="it-IT"/>
    </w:rPr>
  </w:style>
  <w:style w:type="character" w:customStyle="1" w:styleId="Heading3Char">
    <w:name w:val="Heading 3 Char"/>
    <w:basedOn w:val="DefaultParagraphFont"/>
    <w:link w:val="Heading3"/>
    <w:rsid w:val="006F51A4"/>
    <w:rPr>
      <w:rFonts w:ascii="Arial" w:eastAsia="Times New Roman" w:hAnsi="Arial"/>
      <w:b/>
      <w:bCs/>
      <w:sz w:val="22"/>
      <w:szCs w:val="26"/>
    </w:rPr>
  </w:style>
  <w:style w:type="character" w:customStyle="1" w:styleId="Heading5Char">
    <w:name w:val="Heading 5 Char"/>
    <w:basedOn w:val="DefaultParagraphFont"/>
    <w:link w:val="Heading5"/>
    <w:rsid w:val="00816810"/>
    <w:rPr>
      <w:rFonts w:ascii="Arial" w:eastAsia="Times New Roman" w:hAnsi="Arial"/>
      <w:b/>
      <w:bCs/>
      <w:i/>
      <w:iCs/>
      <w:sz w:val="26"/>
      <w:szCs w:val="26"/>
    </w:rPr>
  </w:style>
  <w:style w:type="paragraph" w:styleId="BodyTextIndent3">
    <w:name w:val="Body Text Indent 3"/>
    <w:basedOn w:val="Normal"/>
    <w:link w:val="BodyTextIndent3Char"/>
    <w:unhideWhenUsed/>
    <w:rsid w:val="00816810"/>
    <w:pPr>
      <w:spacing w:after="120"/>
      <w:ind w:left="283"/>
    </w:pPr>
    <w:rPr>
      <w:sz w:val="16"/>
      <w:szCs w:val="16"/>
    </w:rPr>
  </w:style>
  <w:style w:type="character" w:customStyle="1" w:styleId="BodyTextIndent3Char">
    <w:name w:val="Body Text Indent 3 Char"/>
    <w:basedOn w:val="DefaultParagraphFont"/>
    <w:link w:val="BodyTextIndent3"/>
    <w:rsid w:val="00816810"/>
    <w:rPr>
      <w:sz w:val="16"/>
      <w:szCs w:val="16"/>
    </w:rPr>
  </w:style>
  <w:style w:type="paragraph" w:styleId="BodyText2">
    <w:name w:val="Body Text 2"/>
    <w:basedOn w:val="Normal"/>
    <w:link w:val="BodyText2Char"/>
    <w:unhideWhenUsed/>
    <w:rsid w:val="00816810"/>
    <w:pPr>
      <w:spacing w:after="120" w:line="480" w:lineRule="auto"/>
    </w:pPr>
  </w:style>
  <w:style w:type="character" w:customStyle="1" w:styleId="BodyText2Char">
    <w:name w:val="Body Text 2 Char"/>
    <w:basedOn w:val="DefaultParagraphFont"/>
    <w:link w:val="BodyText2"/>
    <w:rsid w:val="00816810"/>
    <w:rPr>
      <w:sz w:val="22"/>
      <w:szCs w:val="22"/>
    </w:rPr>
  </w:style>
  <w:style w:type="character" w:customStyle="1" w:styleId="Heading6Char">
    <w:name w:val="Heading 6 Char"/>
    <w:basedOn w:val="DefaultParagraphFont"/>
    <w:link w:val="Heading6"/>
    <w:rsid w:val="0079223D"/>
    <w:rPr>
      <w:rFonts w:ascii="Times New Roman" w:eastAsia="Times New Roman" w:hAnsi="Times New Roman"/>
      <w:b/>
      <w:sz w:val="28"/>
    </w:rPr>
  </w:style>
  <w:style w:type="character" w:customStyle="1" w:styleId="Heading7Char">
    <w:name w:val="Heading 7 Char"/>
    <w:basedOn w:val="DefaultParagraphFont"/>
    <w:link w:val="Heading7"/>
    <w:rsid w:val="0079223D"/>
    <w:rPr>
      <w:rFonts w:ascii="Times New Roman" w:eastAsia="Times New Roman" w:hAnsi="Times New Roman"/>
      <w:b/>
      <w:sz w:val="28"/>
    </w:rPr>
  </w:style>
  <w:style w:type="character" w:customStyle="1" w:styleId="Heading8Char">
    <w:name w:val="Heading 8 Char"/>
    <w:basedOn w:val="DefaultParagraphFont"/>
    <w:link w:val="Heading8"/>
    <w:rsid w:val="0079223D"/>
    <w:rPr>
      <w:rFonts w:ascii="Times New Roman" w:eastAsia="Times New Roman" w:hAnsi="Times New Roman"/>
      <w:sz w:val="28"/>
    </w:rPr>
  </w:style>
  <w:style w:type="character" w:customStyle="1" w:styleId="Heading9Char">
    <w:name w:val="Heading 9 Char"/>
    <w:basedOn w:val="DefaultParagraphFont"/>
    <w:link w:val="Heading9"/>
    <w:rsid w:val="0079223D"/>
    <w:rPr>
      <w:rFonts w:ascii="Times New Roman" w:eastAsia="Times New Roman" w:hAnsi="Times New Roman"/>
      <w:sz w:val="28"/>
    </w:rPr>
  </w:style>
  <w:style w:type="paragraph" w:styleId="BodyTextIndent2">
    <w:name w:val="Body Text Indent 2"/>
    <w:basedOn w:val="Normal"/>
    <w:link w:val="BodyTextIndent2Char"/>
    <w:unhideWhenUsed/>
    <w:rsid w:val="0079223D"/>
    <w:pPr>
      <w:spacing w:after="120" w:line="480" w:lineRule="auto"/>
      <w:ind w:left="283"/>
    </w:pPr>
  </w:style>
  <w:style w:type="character" w:customStyle="1" w:styleId="BodyTextIndent2Char">
    <w:name w:val="Body Text Indent 2 Char"/>
    <w:basedOn w:val="DefaultParagraphFont"/>
    <w:link w:val="BodyTextIndent2"/>
    <w:rsid w:val="0079223D"/>
    <w:rPr>
      <w:sz w:val="22"/>
      <w:szCs w:val="22"/>
    </w:rPr>
  </w:style>
  <w:style w:type="paragraph" w:styleId="BodyText3">
    <w:name w:val="Body Text 3"/>
    <w:basedOn w:val="Normal"/>
    <w:link w:val="BodyText3Char"/>
    <w:unhideWhenUsed/>
    <w:rsid w:val="0079223D"/>
    <w:pPr>
      <w:spacing w:after="120"/>
    </w:pPr>
    <w:rPr>
      <w:sz w:val="16"/>
      <w:szCs w:val="16"/>
    </w:rPr>
  </w:style>
  <w:style w:type="character" w:customStyle="1" w:styleId="BodyText3Char">
    <w:name w:val="Body Text 3 Char"/>
    <w:basedOn w:val="DefaultParagraphFont"/>
    <w:link w:val="BodyText3"/>
    <w:rsid w:val="0079223D"/>
    <w:rPr>
      <w:sz w:val="16"/>
      <w:szCs w:val="16"/>
    </w:rPr>
  </w:style>
  <w:style w:type="paragraph" w:styleId="Caption">
    <w:name w:val="caption"/>
    <w:basedOn w:val="Normal"/>
    <w:next w:val="Normal"/>
    <w:qFormat/>
    <w:rsid w:val="0079223D"/>
    <w:rPr>
      <w:rFonts w:ascii="Times New Roman" w:eastAsia="Times New Roman" w:hAnsi="Times New Roman"/>
      <w:b/>
      <w:sz w:val="24"/>
      <w:szCs w:val="20"/>
    </w:rPr>
  </w:style>
  <w:style w:type="character" w:customStyle="1" w:styleId="HeaderChar1">
    <w:name w:val="Header Char1"/>
    <w:rsid w:val="00053A47"/>
  </w:style>
  <w:style w:type="character" w:customStyle="1" w:styleId="FooterChar1">
    <w:name w:val="Footer Char1"/>
    <w:rsid w:val="00053A47"/>
  </w:style>
  <w:style w:type="character" w:customStyle="1" w:styleId="Heading1Char1">
    <w:name w:val="Heading 1 Char1"/>
    <w:rsid w:val="00053A47"/>
    <w:rPr>
      <w:rFonts w:ascii="Times New Roman" w:eastAsia="Times New Roman" w:hAnsi="Times New Roman"/>
      <w:sz w:val="28"/>
      <w:lang w:val="ro-RO"/>
    </w:rPr>
  </w:style>
  <w:style w:type="numbering" w:customStyle="1" w:styleId="NoList1">
    <w:name w:val="No List1"/>
    <w:next w:val="NoList"/>
    <w:semiHidden/>
    <w:unhideWhenUsed/>
    <w:rsid w:val="00053A47"/>
  </w:style>
  <w:style w:type="paragraph" w:styleId="Title">
    <w:name w:val="Title"/>
    <w:basedOn w:val="Normal"/>
    <w:link w:val="TitleChar"/>
    <w:qFormat/>
    <w:rsid w:val="00053A47"/>
    <w:pPr>
      <w:jc w:val="center"/>
    </w:pPr>
    <w:rPr>
      <w:rFonts w:ascii="Times New Roman" w:eastAsia="Times New Roman" w:hAnsi="Times New Roman"/>
      <w:b/>
      <w:bCs/>
      <w:noProof/>
      <w:sz w:val="32"/>
      <w:szCs w:val="24"/>
      <w:lang w:val="ro-RO"/>
    </w:rPr>
  </w:style>
  <w:style w:type="character" w:customStyle="1" w:styleId="TitleChar">
    <w:name w:val="Title Char"/>
    <w:basedOn w:val="DefaultParagraphFont"/>
    <w:link w:val="Title"/>
    <w:rsid w:val="00053A47"/>
    <w:rPr>
      <w:rFonts w:ascii="Times New Roman" w:eastAsia="Times New Roman" w:hAnsi="Times New Roman"/>
      <w:b/>
      <w:bCs/>
      <w:noProof/>
      <w:sz w:val="32"/>
      <w:szCs w:val="24"/>
      <w:lang w:val="ro-RO"/>
    </w:rPr>
  </w:style>
  <w:style w:type="paragraph" w:styleId="EndnoteText">
    <w:name w:val="endnote text"/>
    <w:basedOn w:val="Normal"/>
    <w:link w:val="EndnoteTextChar"/>
    <w:semiHidden/>
    <w:unhideWhenUsed/>
    <w:rsid w:val="00053A47"/>
    <w:rPr>
      <w:sz w:val="20"/>
      <w:szCs w:val="20"/>
    </w:rPr>
  </w:style>
  <w:style w:type="character" w:customStyle="1" w:styleId="EndnoteTextChar">
    <w:name w:val="Endnote Text Char"/>
    <w:basedOn w:val="DefaultParagraphFont"/>
    <w:link w:val="EndnoteText"/>
    <w:semiHidden/>
    <w:rsid w:val="00053A47"/>
  </w:style>
  <w:style w:type="character" w:styleId="EndnoteReference">
    <w:name w:val="endnote reference"/>
    <w:uiPriority w:val="99"/>
    <w:semiHidden/>
    <w:unhideWhenUsed/>
    <w:rsid w:val="00053A47"/>
    <w:rPr>
      <w:vertAlign w:val="superscript"/>
    </w:rPr>
  </w:style>
  <w:style w:type="paragraph" w:customStyle="1" w:styleId="Prrafodelista">
    <w:name w:val="Párrafo de lista"/>
    <w:basedOn w:val="Normal"/>
    <w:qFormat/>
    <w:rsid w:val="00053A47"/>
    <w:pPr>
      <w:ind w:left="708"/>
    </w:pPr>
  </w:style>
  <w:style w:type="table" w:customStyle="1" w:styleId="LightShading-Accent11">
    <w:name w:val="Light Shading - Accent 11"/>
    <w:basedOn w:val="TableNormal"/>
    <w:rsid w:val="00053A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Frspaiere1">
    <w:name w:val="Fără spațiere1"/>
    <w:qFormat/>
    <w:rsid w:val="009E5F42"/>
    <w:rPr>
      <w:sz w:val="22"/>
      <w:szCs w:val="22"/>
    </w:rPr>
  </w:style>
  <w:style w:type="paragraph" w:styleId="TOC1">
    <w:name w:val="toc 1"/>
    <w:basedOn w:val="Normal"/>
    <w:next w:val="Normal"/>
    <w:autoRedefine/>
    <w:uiPriority w:val="39"/>
    <w:unhideWhenUsed/>
    <w:rsid w:val="00512CF2"/>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512CF2"/>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512CF2"/>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512CF2"/>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512CF2"/>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512CF2"/>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512CF2"/>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512CF2"/>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512CF2"/>
    <w:pPr>
      <w:ind w:left="1760"/>
    </w:pPr>
    <w:rPr>
      <w:rFonts w:asciiTheme="minorHAnsi" w:hAnsiTheme="minorHAnsi" w:cstheme="minorHAnsi"/>
      <w:sz w:val="20"/>
      <w:szCs w:val="20"/>
    </w:rPr>
  </w:style>
  <w:style w:type="paragraph" w:styleId="NormalWeb">
    <w:name w:val="Normal (Web)"/>
    <w:basedOn w:val="Normal"/>
    <w:unhideWhenUsed/>
    <w:rsid w:val="00136E93"/>
    <w:pPr>
      <w:spacing w:before="100" w:beforeAutospacing="1" w:after="100" w:afterAutospacing="1"/>
    </w:pPr>
    <w:rPr>
      <w:rFonts w:ascii="Times New Roman" w:eastAsia="Times New Roman" w:hAnsi="Times New Roman"/>
      <w:sz w:val="24"/>
      <w:szCs w:val="24"/>
    </w:rPr>
  </w:style>
  <w:style w:type="character" w:styleId="Strong">
    <w:name w:val="Strong"/>
    <w:uiPriority w:val="99"/>
    <w:qFormat/>
    <w:rsid w:val="003D7BC9"/>
    <w:rPr>
      <w:rFonts w:cs="Times New Roman"/>
      <w:b/>
      <w:bCs/>
    </w:rPr>
  </w:style>
  <w:style w:type="paragraph" w:customStyle="1" w:styleId="TableContents">
    <w:name w:val="Table Contents"/>
    <w:basedOn w:val="Normal"/>
    <w:rsid w:val="001857A1"/>
    <w:pPr>
      <w:suppressLineNumbers/>
      <w:suppressAutoHyphens/>
    </w:pPr>
    <w:rPr>
      <w:rFonts w:ascii="Times New Roman" w:eastAsia="Times New Roman" w:hAnsi="Times New Roman"/>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92400">
      <w:bodyDiv w:val="1"/>
      <w:marLeft w:val="0"/>
      <w:marRight w:val="0"/>
      <w:marTop w:val="0"/>
      <w:marBottom w:val="0"/>
      <w:divBdr>
        <w:top w:val="none" w:sz="0" w:space="0" w:color="auto"/>
        <w:left w:val="none" w:sz="0" w:space="0" w:color="auto"/>
        <w:bottom w:val="none" w:sz="0" w:space="0" w:color="auto"/>
        <w:right w:val="none" w:sz="0" w:space="0" w:color="auto"/>
      </w:divBdr>
    </w:div>
    <w:div w:id="16878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A3C375DAAD9469C6AE8D98DF0F931" ma:contentTypeVersion="1" ma:contentTypeDescription="Create a new document." ma:contentTypeScope="" ma:versionID="5eea5d5133343577be97081fcdba2868">
  <xsd:schema xmlns:xsd="http://www.w3.org/2001/XMLSchema" xmlns:xs="http://www.w3.org/2001/XMLSchema" xmlns:p="http://schemas.microsoft.com/office/2006/metadata/properties" xmlns:ns3="e2d9d857-181a-4d87-9afb-7b71e5fe3369" targetNamespace="http://schemas.microsoft.com/office/2006/metadata/properties" ma:root="true" ma:fieldsID="8ef3b5dc67224472256b8b6436de1f18" ns3:_="">
    <xsd:import namespace="e2d9d857-181a-4d87-9afb-7b71e5fe336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9d857-181a-4d87-9afb-7b71e5fe33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D309D-D6C7-4CF8-A084-8EC326156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9d857-181a-4d87-9afb-7b71e5fe3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61C3C-510A-4418-B3F5-967DDA694D06}">
  <ds:schemaRefs>
    <ds:schemaRef ds:uri="http://schemas.microsoft.com/sharepoint/v3/contenttype/forms"/>
  </ds:schemaRefs>
</ds:datastoreItem>
</file>

<file path=customXml/itemProps3.xml><?xml version="1.0" encoding="utf-8"?>
<ds:datastoreItem xmlns:ds="http://schemas.openxmlformats.org/officeDocument/2006/customXml" ds:itemID="{C35D2F22-2336-4915-95D6-7080354933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06C1F6-2FCE-4E69-B230-32446188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2976</Words>
  <Characters>16968</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CHESTIONAR</vt:lpstr>
      <vt:lpstr>CHESTIONAR</vt:lpstr>
    </vt:vector>
  </TitlesOfParts>
  <Company>ULBS</Company>
  <LinksUpToDate>false</LinksUpToDate>
  <CharactersWithSpaces>19905</CharactersWithSpaces>
  <SharedDoc>false</SharedDoc>
  <HLinks>
    <vt:vector size="6" baseType="variant">
      <vt:variant>
        <vt:i4>4587574</vt:i4>
      </vt:variant>
      <vt:variant>
        <vt:i4>0</vt:i4>
      </vt:variant>
      <vt:variant>
        <vt:i4>0</vt:i4>
      </vt:variant>
      <vt:variant>
        <vt:i4>5</vt:i4>
      </vt:variant>
      <vt:variant>
        <vt:lpwstr>mailto:%20inginerie@ulbsibiu.ro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CHESTIONAR</dc:title>
  <dc:creator>Adrian  PASCU</dc:creator>
  <cp:lastModifiedBy>User4</cp:lastModifiedBy>
  <cp:revision>3</cp:revision>
  <cp:lastPrinted>2017-03-29T08:57:00Z</cp:lastPrinted>
  <dcterms:created xsi:type="dcterms:W3CDTF">2017-04-15T06:41:00Z</dcterms:created>
  <dcterms:modified xsi:type="dcterms:W3CDTF">2017-04-15T06:41:00Z</dcterms:modified>
</cp:coreProperties>
</file>